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DFCD" w14:textId="77777777" w:rsidR="001E62FB" w:rsidRDefault="001E62FB" w:rsidP="00A95A60">
      <w:pPr>
        <w:spacing w:after="0" w:line="240" w:lineRule="auto"/>
        <w:ind w:left="2832" w:firstLine="708"/>
        <w:jc w:val="both"/>
        <w:rPr>
          <w:rFonts w:ascii="Arial Narrow" w:eastAsia="Times New Roman" w:hAnsi="Arial Narrow" w:cs="Times New Roman"/>
          <w:b/>
          <w:sz w:val="24"/>
          <w:szCs w:val="24"/>
          <w:lang w:eastAsia="hr-HR"/>
        </w:rPr>
      </w:pPr>
    </w:p>
    <w:p w14:paraId="16BCDAE0" w14:textId="1F00B56D" w:rsidR="00A95A60" w:rsidRPr="00F73389" w:rsidRDefault="00A95A60" w:rsidP="00A95A60">
      <w:pPr>
        <w:spacing w:after="0" w:line="240" w:lineRule="auto"/>
        <w:ind w:left="2832" w:firstLine="708"/>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B  I  L  J  E  Š  K  E</w:t>
      </w:r>
    </w:p>
    <w:p w14:paraId="66257CFE" w14:textId="14CDBC88" w:rsidR="00A95A60" w:rsidRPr="00F73389" w:rsidRDefault="00A95A60" w:rsidP="00A95A60">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 xml:space="preserve">                </w:t>
      </w:r>
      <w:r w:rsidRPr="00F73389">
        <w:rPr>
          <w:rFonts w:ascii="Arial Narrow" w:eastAsia="Times New Roman" w:hAnsi="Arial Narrow" w:cs="Times New Roman"/>
          <w:b/>
          <w:sz w:val="24"/>
          <w:szCs w:val="24"/>
          <w:lang w:eastAsia="hr-HR"/>
        </w:rPr>
        <w:tab/>
      </w:r>
      <w:r w:rsidRPr="00F73389">
        <w:rPr>
          <w:rFonts w:ascii="Arial Narrow" w:eastAsia="Times New Roman" w:hAnsi="Arial Narrow" w:cs="Times New Roman"/>
          <w:b/>
          <w:sz w:val="24"/>
          <w:szCs w:val="24"/>
          <w:lang w:eastAsia="hr-HR"/>
        </w:rPr>
        <w:tab/>
        <w:t xml:space="preserve">   UZ FINANCIJSKI IZVJEŠTAJ O PRIHODIMA I RASHODIMA</w:t>
      </w:r>
    </w:p>
    <w:p w14:paraId="72A289B2" w14:textId="7A2234FB" w:rsidR="006C6AB6" w:rsidRPr="006A06FA" w:rsidRDefault="00A95A60" w:rsidP="006A06FA">
      <w:pPr>
        <w:pStyle w:val="Odlomakpopisa"/>
        <w:numPr>
          <w:ilvl w:val="1"/>
          <w:numId w:val="33"/>
        </w:numPr>
        <w:jc w:val="both"/>
        <w:rPr>
          <w:b/>
        </w:rPr>
      </w:pPr>
      <w:r w:rsidRPr="00F73389">
        <w:rPr>
          <w:b/>
        </w:rPr>
        <w:t>– 31.12.202</w:t>
      </w:r>
      <w:r w:rsidR="00BE4A0E">
        <w:rPr>
          <w:b/>
        </w:rPr>
        <w:t>3</w:t>
      </w:r>
      <w:r w:rsidRPr="006A06FA">
        <w:rPr>
          <w:b/>
        </w:rPr>
        <w:t>. GODINE</w:t>
      </w:r>
    </w:p>
    <w:p w14:paraId="369F0D09" w14:textId="33C66381" w:rsidR="00A95A60" w:rsidRPr="00F73389" w:rsidRDefault="00A95A60"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ab/>
      </w:r>
    </w:p>
    <w:p w14:paraId="0CA7A6F6" w14:textId="77777777" w:rsidR="00A95A60" w:rsidRPr="00F73389" w:rsidRDefault="00A95A60" w:rsidP="0074013A">
      <w:pPr>
        <w:spacing w:after="0" w:line="240" w:lineRule="auto"/>
        <w:jc w:val="both"/>
        <w:rPr>
          <w:rFonts w:ascii="Arial Narrow" w:eastAsia="Times New Roman" w:hAnsi="Arial Narrow" w:cs="Times New Roman"/>
          <w:b/>
          <w:sz w:val="24"/>
          <w:szCs w:val="24"/>
          <w:lang w:eastAsia="hr-HR"/>
        </w:rPr>
      </w:pPr>
    </w:p>
    <w:p w14:paraId="0BEB1D91" w14:textId="0EC3E7FE" w:rsidR="00D77E02"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Naziv obveznika: PUČKO OTVORENO UČILIŠTE KOPRIVNICA</w:t>
      </w:r>
    </w:p>
    <w:p w14:paraId="42F091E4" w14:textId="425CCB51"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Broj RKP-a: 27974</w:t>
      </w:r>
    </w:p>
    <w:p w14:paraId="7CF0B4FE" w14:textId="051B37F7"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Sjedište obveznika: KOPRIVNICA</w:t>
      </w:r>
    </w:p>
    <w:p w14:paraId="003EB642" w14:textId="07C9C0E6"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Matični broj:</w:t>
      </w:r>
      <w:r w:rsidR="0048389F" w:rsidRPr="00F73389">
        <w:rPr>
          <w:rFonts w:ascii="Arial Narrow" w:eastAsia="Times New Roman" w:hAnsi="Arial Narrow" w:cs="Times New Roman"/>
          <w:b/>
          <w:sz w:val="24"/>
          <w:szCs w:val="24"/>
          <w:lang w:eastAsia="hr-HR"/>
        </w:rPr>
        <w:t xml:space="preserve"> 03009688</w:t>
      </w:r>
      <w:r w:rsidRPr="00F73389">
        <w:rPr>
          <w:rFonts w:ascii="Arial Narrow" w:eastAsia="Times New Roman" w:hAnsi="Arial Narrow" w:cs="Times New Roman"/>
          <w:b/>
          <w:sz w:val="24"/>
          <w:szCs w:val="24"/>
          <w:lang w:eastAsia="hr-HR"/>
        </w:rPr>
        <w:t xml:space="preserve"> </w:t>
      </w:r>
    </w:p>
    <w:p w14:paraId="30156288" w14:textId="4A8A8E12"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Adresa sjedišta obveznika: STAROGRADSKA 1</w:t>
      </w:r>
      <w:r w:rsidR="0048389F" w:rsidRPr="00F73389">
        <w:rPr>
          <w:rFonts w:ascii="Arial Narrow" w:eastAsia="Times New Roman" w:hAnsi="Arial Narrow" w:cs="Times New Roman"/>
          <w:b/>
          <w:sz w:val="24"/>
          <w:szCs w:val="24"/>
          <w:lang w:eastAsia="hr-HR"/>
        </w:rPr>
        <w:t>, 48000 KOPRIVNICA</w:t>
      </w:r>
    </w:p>
    <w:p w14:paraId="2D9ABEA2" w14:textId="6C552BE9"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OIB: 86739035476</w:t>
      </w:r>
    </w:p>
    <w:p w14:paraId="1A827DC9" w14:textId="5BF55FFB"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Razina: 21</w:t>
      </w:r>
    </w:p>
    <w:p w14:paraId="3318B15E" w14:textId="3F02E4B5"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Razdjel: 000</w:t>
      </w:r>
    </w:p>
    <w:p w14:paraId="6D0CBA7C" w14:textId="0CBE6D75"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Šifra djelatnosti: 8559</w:t>
      </w:r>
    </w:p>
    <w:p w14:paraId="0079DC1A" w14:textId="1F93ADCF"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Šifra županije:</w:t>
      </w:r>
      <w:r w:rsidR="0048389F" w:rsidRPr="00F73389">
        <w:rPr>
          <w:rFonts w:ascii="Arial Narrow" w:eastAsia="Times New Roman" w:hAnsi="Arial Narrow" w:cs="Times New Roman"/>
          <w:b/>
          <w:sz w:val="24"/>
          <w:szCs w:val="24"/>
          <w:lang w:eastAsia="hr-HR"/>
        </w:rPr>
        <w:t xml:space="preserve"> VI</w:t>
      </w:r>
    </w:p>
    <w:p w14:paraId="456E7E3C" w14:textId="62110CAC" w:rsidR="00C337E3" w:rsidRPr="00F73389" w:rsidRDefault="00C337E3"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Šifra grada:</w:t>
      </w:r>
      <w:r w:rsidR="00A95A60" w:rsidRPr="00F73389">
        <w:rPr>
          <w:rFonts w:ascii="Arial Narrow" w:eastAsia="Times New Roman" w:hAnsi="Arial Narrow" w:cs="Times New Roman"/>
          <w:b/>
          <w:sz w:val="24"/>
          <w:szCs w:val="24"/>
          <w:lang w:eastAsia="hr-HR"/>
        </w:rPr>
        <w:t xml:space="preserve"> </w:t>
      </w:r>
      <w:r w:rsidRPr="00F73389">
        <w:rPr>
          <w:rFonts w:ascii="Arial Narrow" w:eastAsia="Times New Roman" w:hAnsi="Arial Narrow" w:cs="Times New Roman"/>
          <w:b/>
          <w:sz w:val="24"/>
          <w:szCs w:val="24"/>
          <w:lang w:eastAsia="hr-HR"/>
        </w:rPr>
        <w:t>201</w:t>
      </w:r>
      <w:r w:rsidR="00A95A60" w:rsidRPr="00F73389">
        <w:rPr>
          <w:rFonts w:ascii="Arial Narrow" w:eastAsia="Times New Roman" w:hAnsi="Arial Narrow" w:cs="Times New Roman"/>
          <w:b/>
          <w:sz w:val="24"/>
          <w:szCs w:val="24"/>
          <w:lang w:eastAsia="hr-HR"/>
        </w:rPr>
        <w:t xml:space="preserve"> </w:t>
      </w:r>
    </w:p>
    <w:p w14:paraId="6210579A" w14:textId="47ED4F94" w:rsidR="00D77E02" w:rsidRPr="00F73389" w:rsidRDefault="00D77E02"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 xml:space="preserve">       </w:t>
      </w:r>
    </w:p>
    <w:p w14:paraId="099F8652" w14:textId="0564BA61" w:rsidR="006C6AB6" w:rsidRPr="00F73389" w:rsidRDefault="006C6AB6" w:rsidP="006C6AB6">
      <w:pPr>
        <w:spacing w:after="0" w:line="276" w:lineRule="auto"/>
        <w:jc w:val="both"/>
        <w:rPr>
          <w:rFonts w:ascii="Arial Narrow" w:eastAsia="Times New Roman" w:hAnsi="Arial Narrow" w:cs="Times New Roman"/>
          <w:color w:val="000000"/>
          <w:sz w:val="24"/>
          <w:szCs w:val="24"/>
        </w:rPr>
      </w:pPr>
      <w:bookmarkStart w:id="0" w:name="_Hlk36447156"/>
      <w:r w:rsidRPr="00F73389">
        <w:rPr>
          <w:rFonts w:ascii="Arial Narrow" w:eastAsia="Times New Roman" w:hAnsi="Arial Narrow" w:cs="Times New Roman"/>
          <w:color w:val="000000"/>
          <w:sz w:val="24"/>
          <w:szCs w:val="24"/>
        </w:rPr>
        <w:t xml:space="preserve">Pučko otvoreno učilište Koprivnica je kulturna, prosvjetna, informativna i uslužna javna ustanova u kulturi koja obavlja svoju djelatnost u skladu sa Statutom Učilišta </w:t>
      </w:r>
      <w:r w:rsidR="0048389F" w:rsidRPr="00F73389">
        <w:rPr>
          <w:rFonts w:ascii="Arial Narrow" w:eastAsia="Times New Roman" w:hAnsi="Arial Narrow" w:cs="Times New Roman"/>
          <w:color w:val="000000"/>
          <w:sz w:val="24"/>
          <w:szCs w:val="24"/>
        </w:rPr>
        <w:t>(KLASA: 130-03/19-04/1, URBROJ: 2137-80-04-19-1, od 22.03.2019.; KLASA: 130-03/20-04/2, URBROJ: 2137-80-04-20-1, od 20.07.2020.; KLASA: 130-03/21-01/3, URBROJ: 2137-80-04-21-1, od 13.09.2021.; KLASA: 007-04/22-02/33, URBROJ: 2137-80-04-22-3, od 19.12.2022.)</w:t>
      </w:r>
      <w:r w:rsidR="0048389F" w:rsidRPr="00F73389">
        <w:rPr>
          <w:rFonts w:ascii="Times New Roman" w:hAnsi="Times New Roman" w:cs="Times New Roman"/>
          <w:sz w:val="24"/>
          <w:szCs w:val="24"/>
        </w:rPr>
        <w:t xml:space="preserve"> </w:t>
      </w:r>
      <w:r w:rsidRPr="00F73389">
        <w:rPr>
          <w:rFonts w:ascii="Arial Narrow" w:eastAsia="Times New Roman" w:hAnsi="Arial Narrow" w:cs="Times New Roman"/>
          <w:color w:val="000000"/>
          <w:sz w:val="24"/>
          <w:szCs w:val="24"/>
        </w:rPr>
        <w:t xml:space="preserve">te planskim i programskim odrednicama usklađenim s planom Grada kao osnivača. </w:t>
      </w:r>
    </w:p>
    <w:p w14:paraId="47F0A844" w14:textId="77777777" w:rsidR="006C6AB6" w:rsidRPr="00F73389" w:rsidRDefault="006C6AB6" w:rsidP="006C6AB6">
      <w:pPr>
        <w:spacing w:after="0" w:line="276" w:lineRule="auto"/>
        <w:jc w:val="both"/>
        <w:rPr>
          <w:rFonts w:ascii="Arial Narrow" w:eastAsia="Times New Roman" w:hAnsi="Arial Narrow" w:cs="Times New Roman"/>
          <w:color w:val="000000"/>
          <w:sz w:val="24"/>
          <w:szCs w:val="24"/>
        </w:rPr>
      </w:pPr>
      <w:r w:rsidRPr="00F73389">
        <w:rPr>
          <w:rFonts w:ascii="Arial Narrow" w:eastAsia="Times New Roman" w:hAnsi="Arial Narrow" w:cs="Times New Roman"/>
          <w:color w:val="000000"/>
          <w:sz w:val="24"/>
          <w:szCs w:val="24"/>
        </w:rPr>
        <w:t>Kao ustanova Učilište je osnovano na temelju Rješenja Narodnog odbora općine Koprivnica o osnivanju Narodnog sveučilišta u Koprivnici 12. prosinca 1961. godine. Rješenjem Trgovačkog suda u Bjelovaru od 28. studenog 1995. u sudski registar upisuje se naziv Otvoreno sveučilište Koprivnica, a Rješenjem od 19. travnja 1999. upisuje se naziv Pučko otvoreno učilište Koprivnica. Pučko otvoreno učilište Koprivnica jedno je od najstarijih pučkih učilišta u Hrvatskoj.</w:t>
      </w:r>
    </w:p>
    <w:bookmarkEnd w:id="0"/>
    <w:p w14:paraId="7674268C" w14:textId="0551E00F" w:rsidR="006C6AB6" w:rsidRPr="00F73389" w:rsidRDefault="006C6AB6" w:rsidP="006C6AB6">
      <w:pPr>
        <w:spacing w:after="0" w:line="276" w:lineRule="auto"/>
        <w:jc w:val="both"/>
        <w:rPr>
          <w:rFonts w:ascii="Arial Narrow" w:eastAsia="Times New Roman" w:hAnsi="Arial Narrow" w:cs="Times New Roman"/>
          <w:color w:val="000000"/>
          <w:sz w:val="24"/>
          <w:szCs w:val="24"/>
        </w:rPr>
      </w:pPr>
      <w:r w:rsidRPr="00F73389">
        <w:rPr>
          <w:rFonts w:ascii="Arial Narrow" w:eastAsia="Times New Roman" w:hAnsi="Arial Narrow" w:cs="Times New Roman"/>
          <w:color w:val="000000"/>
          <w:sz w:val="24"/>
          <w:szCs w:val="24"/>
        </w:rPr>
        <w:t xml:space="preserve">POU Koprivnica djelatnost obavlja u skladu sa Zakonom o pučkim otvorenim učilištima (NN </w:t>
      </w:r>
      <w:r w:rsidR="0048389F" w:rsidRPr="00F73389">
        <w:rPr>
          <w:rFonts w:ascii="Arial Narrow" w:eastAsia="Times New Roman" w:hAnsi="Arial Narrow" w:cs="Times New Roman"/>
          <w:color w:val="000000"/>
          <w:sz w:val="24"/>
          <w:szCs w:val="24"/>
        </w:rPr>
        <w:t>54/97, 5/98, 109/99, 139/10</w:t>
      </w:r>
      <w:r w:rsidRPr="00F73389">
        <w:rPr>
          <w:rFonts w:ascii="Arial Narrow" w:eastAsia="Times New Roman" w:hAnsi="Arial Narrow" w:cs="Times New Roman"/>
          <w:color w:val="000000"/>
          <w:sz w:val="24"/>
          <w:szCs w:val="24"/>
        </w:rPr>
        <w:t>), Zakonom o ustanovama (NN 76/93, 29/97, 47/99, 35/08, 127/19),</w:t>
      </w:r>
      <w:r w:rsidRPr="00F73389">
        <w:rPr>
          <w:rFonts w:ascii="Arial Narrow" w:eastAsia="Times New Roman" w:hAnsi="Arial Narrow" w:cs="Times New Roman"/>
          <w:sz w:val="24"/>
          <w:szCs w:val="24"/>
        </w:rPr>
        <w:t xml:space="preserve"> </w:t>
      </w:r>
      <w:r w:rsidR="00E6685E" w:rsidRPr="00F73389">
        <w:rPr>
          <w:rFonts w:ascii="Arial Narrow" w:eastAsia="Times New Roman" w:hAnsi="Arial Narrow" w:cs="Times New Roman"/>
          <w:sz w:val="24"/>
          <w:szCs w:val="24"/>
        </w:rPr>
        <w:t>Zakonom o obrazovanju odraslih (NN</w:t>
      </w:r>
      <w:r w:rsidR="0048389F" w:rsidRPr="00F73389">
        <w:rPr>
          <w:rFonts w:ascii="Arial Narrow" w:eastAsia="Times New Roman" w:hAnsi="Arial Narrow" w:cs="Times New Roman"/>
          <w:sz w:val="24"/>
          <w:szCs w:val="24"/>
        </w:rPr>
        <w:t xml:space="preserve"> 144/21</w:t>
      </w:r>
      <w:r w:rsidR="00E6685E" w:rsidRPr="00F73389">
        <w:rPr>
          <w:rFonts w:ascii="Arial Narrow" w:eastAsia="Times New Roman" w:hAnsi="Arial Narrow" w:cs="Times New Roman"/>
          <w:sz w:val="24"/>
          <w:szCs w:val="24"/>
        </w:rPr>
        <w:t xml:space="preserve">), </w:t>
      </w:r>
      <w:r w:rsidR="008516BA" w:rsidRPr="00F73389">
        <w:rPr>
          <w:rFonts w:ascii="Arial Narrow" w:eastAsia="Times New Roman" w:hAnsi="Arial Narrow" w:cs="Times New Roman"/>
          <w:sz w:val="24"/>
          <w:szCs w:val="24"/>
        </w:rPr>
        <w:t xml:space="preserve">), </w:t>
      </w:r>
      <w:r w:rsidR="008516BA">
        <w:rPr>
          <w:rFonts w:ascii="Arial Narrow" w:eastAsia="Times New Roman" w:hAnsi="Arial Narrow" w:cs="Arial"/>
          <w:spacing w:val="1"/>
          <w:sz w:val="24"/>
          <w:szCs w:val="24"/>
        </w:rPr>
        <w:t>K</w:t>
      </w:r>
      <w:r w:rsidR="008516BA" w:rsidRPr="00F73389">
        <w:rPr>
          <w:rFonts w:ascii="Arial Narrow" w:eastAsia="Times New Roman" w:hAnsi="Arial Narrow" w:cs="Arial"/>
          <w:spacing w:val="1"/>
          <w:sz w:val="24"/>
          <w:szCs w:val="24"/>
        </w:rPr>
        <w:t>olektivno</w:t>
      </w:r>
      <w:r w:rsidR="008516BA">
        <w:rPr>
          <w:rFonts w:ascii="Arial Narrow" w:eastAsia="Times New Roman" w:hAnsi="Arial Narrow" w:cs="Arial"/>
          <w:spacing w:val="1"/>
          <w:sz w:val="24"/>
          <w:szCs w:val="24"/>
        </w:rPr>
        <w:t>m</w:t>
      </w:r>
      <w:r w:rsidR="008516BA" w:rsidRPr="00F73389">
        <w:rPr>
          <w:rFonts w:ascii="Arial Narrow" w:eastAsia="Times New Roman" w:hAnsi="Arial Narrow" w:cs="Arial"/>
          <w:spacing w:val="1"/>
          <w:sz w:val="24"/>
          <w:szCs w:val="24"/>
        </w:rPr>
        <w:t xml:space="preserve"> ugovor</w:t>
      </w:r>
      <w:r w:rsidR="008516BA">
        <w:rPr>
          <w:rFonts w:ascii="Arial Narrow" w:eastAsia="Times New Roman" w:hAnsi="Arial Narrow" w:cs="Arial"/>
          <w:spacing w:val="1"/>
          <w:sz w:val="24"/>
          <w:szCs w:val="24"/>
        </w:rPr>
        <w:t>u</w:t>
      </w:r>
      <w:r w:rsidR="008516BA" w:rsidRPr="00F73389">
        <w:rPr>
          <w:rFonts w:ascii="Arial Narrow" w:eastAsia="Times New Roman" w:hAnsi="Arial Narrow" w:cs="Arial"/>
          <w:spacing w:val="1"/>
          <w:sz w:val="24"/>
          <w:szCs w:val="24"/>
        </w:rPr>
        <w:t xml:space="preserve"> za zaposlene u ustanovama kulture grada Koprivnice</w:t>
      </w:r>
      <w:r w:rsidR="008516BA">
        <w:rPr>
          <w:rFonts w:ascii="Arial Narrow" w:eastAsia="Times New Roman" w:hAnsi="Arial Narrow" w:cs="Arial"/>
          <w:spacing w:val="1"/>
          <w:sz w:val="24"/>
          <w:szCs w:val="24"/>
        </w:rPr>
        <w:t xml:space="preserve"> potpisanom 30.01.2023. </w:t>
      </w:r>
      <w:r w:rsidR="008516BA" w:rsidRPr="00D66C35">
        <w:rPr>
          <w:rFonts w:ascii="Arial Narrow" w:eastAsia="Times New Roman" w:hAnsi="Arial Narrow" w:cs="Arial"/>
          <w:spacing w:val="1"/>
          <w:sz w:val="24"/>
          <w:szCs w:val="24"/>
        </w:rPr>
        <w:t>te Dodatku I. Kolektivnom ugovoru za zaposlene u ustanovama kulture grada Koprivnice</w:t>
      </w:r>
      <w:r w:rsidR="008516BA">
        <w:rPr>
          <w:rFonts w:ascii="Arial Narrow" w:eastAsia="Times New Roman" w:hAnsi="Arial Narrow" w:cs="Arial"/>
          <w:spacing w:val="1"/>
          <w:sz w:val="24"/>
          <w:szCs w:val="24"/>
        </w:rPr>
        <w:t xml:space="preserve"> potpisanom</w:t>
      </w:r>
      <w:r w:rsidR="008516BA" w:rsidRPr="00D66C35">
        <w:rPr>
          <w:rFonts w:ascii="Arial Narrow" w:eastAsia="Times New Roman" w:hAnsi="Arial Narrow" w:cs="Arial"/>
          <w:spacing w:val="1"/>
          <w:sz w:val="24"/>
          <w:szCs w:val="24"/>
        </w:rPr>
        <w:t xml:space="preserve"> </w:t>
      </w:r>
      <w:r w:rsidR="008516BA">
        <w:rPr>
          <w:rFonts w:ascii="Arial Narrow" w:eastAsia="Times New Roman" w:hAnsi="Arial Narrow" w:cs="Arial"/>
          <w:spacing w:val="1"/>
          <w:sz w:val="24"/>
          <w:szCs w:val="24"/>
        </w:rPr>
        <w:t>29.9.2023.</w:t>
      </w:r>
      <w:r w:rsidR="008516BA" w:rsidRPr="00D66C35">
        <w:rPr>
          <w:rFonts w:ascii="Arial Narrow" w:eastAsia="Times New Roman" w:hAnsi="Arial Narrow" w:cs="Arial"/>
          <w:spacing w:val="1"/>
          <w:sz w:val="24"/>
          <w:szCs w:val="24"/>
        </w:rPr>
        <w:t>,</w:t>
      </w:r>
      <w:r w:rsidR="008516BA">
        <w:rPr>
          <w:rFonts w:ascii="Arial Narrow" w:eastAsia="Times New Roman" w:hAnsi="Arial Narrow" w:cs="Arial"/>
          <w:spacing w:val="1"/>
          <w:sz w:val="24"/>
          <w:szCs w:val="24"/>
        </w:rPr>
        <w:t xml:space="preserve"> </w:t>
      </w:r>
      <w:r w:rsidRPr="00F73389">
        <w:rPr>
          <w:rFonts w:ascii="Arial Narrow" w:eastAsia="Times New Roman" w:hAnsi="Arial Narrow" w:cs="Times New Roman"/>
          <w:color w:val="000000"/>
          <w:sz w:val="24"/>
          <w:szCs w:val="24"/>
        </w:rPr>
        <w:t xml:space="preserve">Zakonom o proračunu (NN 87/08, 13/12, 15/15, 144/21), Zakonom o radu (NN </w:t>
      </w:r>
      <w:r w:rsidR="00A039FD" w:rsidRPr="00F73389">
        <w:rPr>
          <w:rFonts w:ascii="Arial Narrow" w:eastAsia="Times New Roman" w:hAnsi="Arial Narrow" w:cs="Times New Roman"/>
          <w:color w:val="000000"/>
          <w:sz w:val="24"/>
          <w:szCs w:val="24"/>
        </w:rPr>
        <w:t>93/14, 127/17, 98/19 i 151/22</w:t>
      </w:r>
      <w:r w:rsidRPr="00F73389">
        <w:rPr>
          <w:rFonts w:ascii="Arial Narrow" w:eastAsia="Times New Roman" w:hAnsi="Arial Narrow" w:cs="Times New Roman"/>
          <w:color w:val="000000"/>
          <w:sz w:val="24"/>
          <w:szCs w:val="24"/>
        </w:rPr>
        <w:t>), Zakonom i Uredbom o fiskalnoj odgovornosti (NN 111/18, 95/19), Pravilnikom o proračunskom računovodstvu i računskom planu (NN 124/14, 115/15, 87/16, 3/18, 126/19, 108/20,), Pravilnikom o financijskom izvještavanju u proračunskom računovodstvu (NN 3/15, 135/15, 2/17, 112/18, 126/19, 145/20, 32/21, 37/22) i drugim općim aktima POU Koprivnica.</w:t>
      </w:r>
    </w:p>
    <w:p w14:paraId="764E4636" w14:textId="77777777" w:rsidR="006C6AB6" w:rsidRPr="00F73389" w:rsidRDefault="006C6AB6" w:rsidP="006C6AB6">
      <w:pPr>
        <w:spacing w:after="0" w:line="276" w:lineRule="auto"/>
        <w:jc w:val="both"/>
        <w:rPr>
          <w:rFonts w:ascii="Times New Roman" w:eastAsia="Times New Roman" w:hAnsi="Times New Roman" w:cs="Times New Roman"/>
          <w:color w:val="000000"/>
          <w:sz w:val="24"/>
          <w:szCs w:val="24"/>
        </w:rPr>
      </w:pPr>
    </w:p>
    <w:p w14:paraId="60F7ADA3" w14:textId="3EB341CF" w:rsidR="006C6AB6" w:rsidRPr="00F73389" w:rsidRDefault="008A1C52" w:rsidP="006C6AB6">
      <w:pPr>
        <w:spacing w:after="0" w:line="276" w:lineRule="auto"/>
        <w:jc w:val="both"/>
        <w:rPr>
          <w:rFonts w:ascii="Arial Narrow" w:eastAsia="Times New Roman" w:hAnsi="Arial Narrow" w:cs="Times New Roman"/>
          <w:color w:val="000000"/>
          <w:sz w:val="24"/>
          <w:szCs w:val="24"/>
        </w:rPr>
      </w:pPr>
      <w:r w:rsidRPr="00F73389">
        <w:rPr>
          <w:rFonts w:ascii="Arial Narrow" w:eastAsia="Times New Roman" w:hAnsi="Arial Narrow" w:cs="Arial Narrow"/>
          <w:sz w:val="24"/>
          <w:szCs w:val="24"/>
          <w:lang w:eastAsia="hr-HR"/>
        </w:rPr>
        <w:t xml:space="preserve">Glavne djelatnosti kojima se Učilište bavi su: obrazovna djelatnost koja obuhvaća obrazovanje odraslih, (osnovnoškolsko obrazovanje, programi osposobljavanja i usavršavanja, razni tečajevi), prikazivanje filmova i promicanje medijske djelatnosti, organiziranje kazališnih i glazbenih programa te organiziranje i promicanje svih oblika kulturno-umjetničkog stvaralaštva i očuvanja kulturne baštine. Ustanova obavlja i druge djelatnosti koje su usklađene sa zakonima i Statutom. </w:t>
      </w:r>
      <w:r w:rsidR="006C6AB6" w:rsidRPr="00F73389">
        <w:rPr>
          <w:rFonts w:ascii="Arial Narrow" w:eastAsia="Times New Roman" w:hAnsi="Arial Narrow" w:cs="Times New Roman"/>
          <w:color w:val="000000"/>
          <w:sz w:val="24"/>
          <w:szCs w:val="24"/>
        </w:rPr>
        <w:t xml:space="preserve">Ustanova se zadnjih nekoliko godina orijentira na </w:t>
      </w:r>
      <w:r w:rsidRPr="00F73389">
        <w:rPr>
          <w:rFonts w:ascii="Arial Narrow" w:eastAsia="Times New Roman" w:hAnsi="Arial Narrow" w:cs="Arial Narrow"/>
          <w:sz w:val="24"/>
          <w:szCs w:val="24"/>
          <w:lang w:eastAsia="hr-HR"/>
        </w:rPr>
        <w:t>pisanje i provođenje EU projekata</w:t>
      </w:r>
      <w:r w:rsidRPr="00F73389">
        <w:rPr>
          <w:rFonts w:ascii="Arial Narrow" w:eastAsia="Times New Roman" w:hAnsi="Arial Narrow" w:cs="Times New Roman"/>
          <w:color w:val="000000"/>
          <w:sz w:val="24"/>
          <w:szCs w:val="24"/>
        </w:rPr>
        <w:t xml:space="preserve">, odnosno </w:t>
      </w:r>
      <w:r w:rsidR="006C6AB6" w:rsidRPr="00F73389">
        <w:rPr>
          <w:rFonts w:ascii="Arial Narrow" w:eastAsia="Times New Roman" w:hAnsi="Arial Narrow" w:cs="Times New Roman"/>
          <w:color w:val="000000"/>
          <w:sz w:val="24"/>
          <w:szCs w:val="24"/>
        </w:rPr>
        <w:t>EU fondove kao jedan od izvora financiranja</w:t>
      </w:r>
      <w:r w:rsidRPr="00F73389">
        <w:rPr>
          <w:rFonts w:ascii="Arial Narrow" w:eastAsia="Times New Roman" w:hAnsi="Arial Narrow" w:cs="Times New Roman"/>
          <w:color w:val="000000"/>
          <w:sz w:val="24"/>
          <w:szCs w:val="24"/>
        </w:rPr>
        <w:t>.</w:t>
      </w:r>
    </w:p>
    <w:p w14:paraId="18CD2BE5" w14:textId="77777777" w:rsidR="006C6AB6" w:rsidRPr="00F73389" w:rsidRDefault="006C6AB6" w:rsidP="006C6AB6">
      <w:pPr>
        <w:spacing w:after="0" w:line="276" w:lineRule="auto"/>
        <w:jc w:val="both"/>
        <w:rPr>
          <w:rFonts w:ascii="Arial Narrow" w:eastAsia="Times New Roman" w:hAnsi="Arial Narrow" w:cs="Times New Roman"/>
          <w:color w:val="000000"/>
          <w:sz w:val="24"/>
          <w:szCs w:val="24"/>
        </w:rPr>
      </w:pPr>
      <w:r w:rsidRPr="00F73389">
        <w:rPr>
          <w:rFonts w:ascii="Arial Narrow" w:eastAsia="Times New Roman" w:hAnsi="Arial Narrow" w:cs="Times New Roman"/>
          <w:color w:val="000000"/>
          <w:sz w:val="24"/>
          <w:szCs w:val="24"/>
        </w:rPr>
        <w:lastRenderedPageBreak/>
        <w:t>Učilište u segmentu kulturne djelatnosti (glazbeno-scenske djelatnosti i kina) posebno potiče suradnju s izvangradskim područjima putem suradnje sa školama, vrtićima, nastavnicima, roditeljima.</w:t>
      </w:r>
    </w:p>
    <w:p w14:paraId="1219B654" w14:textId="6E7BCAE3" w:rsidR="006C6AB6" w:rsidRPr="00F73389" w:rsidRDefault="006C6AB6" w:rsidP="006C6AB6">
      <w:pPr>
        <w:spacing w:after="0" w:line="276" w:lineRule="auto"/>
        <w:jc w:val="both"/>
        <w:rPr>
          <w:rFonts w:ascii="Arial Narrow" w:eastAsia="Times New Roman" w:hAnsi="Arial Narrow" w:cs="Times New Roman"/>
          <w:color w:val="000000"/>
          <w:sz w:val="24"/>
          <w:szCs w:val="24"/>
        </w:rPr>
      </w:pPr>
      <w:r w:rsidRPr="00F73389">
        <w:rPr>
          <w:rFonts w:ascii="Arial Narrow" w:eastAsia="Times New Roman" w:hAnsi="Arial Narrow" w:cs="Times New Roman"/>
          <w:color w:val="000000"/>
          <w:sz w:val="24"/>
          <w:szCs w:val="24"/>
        </w:rPr>
        <w:t>Učilište stavlja poseban akcent na razvoj svih ključnih kompetencija građana s ciljem povećanja njihove kompetencijske razine.</w:t>
      </w:r>
    </w:p>
    <w:p w14:paraId="28EB3530" w14:textId="674D8F49" w:rsidR="00324774" w:rsidRPr="00F73389" w:rsidRDefault="006C6AB6" w:rsidP="007B4BB5">
      <w:pPr>
        <w:spacing w:after="0" w:line="276" w:lineRule="auto"/>
        <w:jc w:val="both"/>
        <w:rPr>
          <w:rFonts w:ascii="Arial Narrow" w:eastAsia="Times New Roman" w:hAnsi="Arial Narrow" w:cs="Times New Roman"/>
          <w:color w:val="000000"/>
          <w:sz w:val="24"/>
          <w:szCs w:val="24"/>
        </w:rPr>
      </w:pPr>
      <w:r w:rsidRPr="00F73389">
        <w:rPr>
          <w:rFonts w:ascii="Arial Narrow" w:eastAsia="Times New Roman" w:hAnsi="Arial Narrow" w:cs="Times New Roman"/>
          <w:color w:val="000000"/>
          <w:sz w:val="24"/>
          <w:szCs w:val="24"/>
        </w:rPr>
        <w:t>Pučko otvoreno učilište Koprivnica trenutno ima 16 stalno zaposlenih djelatnika, a svoju djelatnost ostvaruje uz značajnu pomoć vanjskih suradnika. Glavni organizacijski oblik u operativnom smislu je Stručno vijeće Učilišta koje djeluje kao programsko tijelo</w:t>
      </w:r>
      <w:r w:rsidR="00A039FD" w:rsidRPr="00F73389">
        <w:rPr>
          <w:rFonts w:ascii="Arial Narrow" w:eastAsia="Times New Roman" w:hAnsi="Arial Narrow" w:cs="Times New Roman"/>
          <w:color w:val="000000"/>
          <w:sz w:val="24"/>
          <w:szCs w:val="24"/>
        </w:rPr>
        <w:t xml:space="preserve"> te </w:t>
      </w:r>
      <w:r w:rsidRPr="00F73389">
        <w:rPr>
          <w:rFonts w:ascii="Arial Narrow" w:eastAsia="Times New Roman" w:hAnsi="Arial Narrow" w:cs="Times New Roman"/>
          <w:color w:val="000000"/>
          <w:sz w:val="24"/>
          <w:szCs w:val="24"/>
        </w:rPr>
        <w:t xml:space="preserve">ravnatelj </w:t>
      </w:r>
      <w:r w:rsidR="00A039FD" w:rsidRPr="00F73389">
        <w:rPr>
          <w:rFonts w:ascii="Arial Narrow" w:eastAsia="Times New Roman" w:hAnsi="Arial Narrow" w:cs="Times New Roman"/>
          <w:color w:val="000000"/>
          <w:sz w:val="24"/>
          <w:szCs w:val="24"/>
        </w:rPr>
        <w:t>i</w:t>
      </w:r>
      <w:r w:rsidRPr="00F73389">
        <w:rPr>
          <w:rFonts w:ascii="Arial Narrow" w:eastAsia="Times New Roman" w:hAnsi="Arial Narrow" w:cs="Times New Roman"/>
          <w:color w:val="000000"/>
          <w:sz w:val="24"/>
          <w:szCs w:val="24"/>
        </w:rPr>
        <w:t xml:space="preserve"> Upravno vijeće Učilišta na razini odlučivanja.</w:t>
      </w:r>
    </w:p>
    <w:p w14:paraId="770F510A" w14:textId="61E4AFA8" w:rsidR="00DD5E8F" w:rsidRPr="00F73389" w:rsidRDefault="00D63412" w:rsidP="007B4BB5">
      <w:pPr>
        <w:spacing w:after="0" w:line="276" w:lineRule="auto"/>
        <w:jc w:val="both"/>
        <w:rPr>
          <w:rFonts w:ascii="Arial Narrow" w:eastAsia="Times New Roman" w:hAnsi="Arial Narrow" w:cs="Times New Roman"/>
          <w:color w:val="C00000"/>
          <w:sz w:val="24"/>
          <w:szCs w:val="24"/>
        </w:rPr>
      </w:pPr>
      <w:r w:rsidRPr="00F73389">
        <w:rPr>
          <w:rFonts w:ascii="Arial Narrow" w:eastAsia="Times New Roman" w:hAnsi="Arial Narrow" w:cs="Times New Roman"/>
          <w:sz w:val="24"/>
          <w:szCs w:val="24"/>
        </w:rPr>
        <w:t xml:space="preserve">Odgovorna osoba POU Koprivnica je ravnateljica Maja Holek koja funkciju obnaša </w:t>
      </w:r>
      <w:r w:rsidR="008A1C52" w:rsidRPr="00F73389">
        <w:rPr>
          <w:rFonts w:ascii="Arial Narrow" w:eastAsia="Times New Roman" w:hAnsi="Arial Narrow" w:cs="Times New Roman"/>
          <w:sz w:val="24"/>
          <w:szCs w:val="24"/>
        </w:rPr>
        <w:t xml:space="preserve">u drugom mandatu, </w:t>
      </w:r>
      <w:r w:rsidRPr="00F73389">
        <w:rPr>
          <w:rFonts w:ascii="Arial Narrow" w:eastAsia="Times New Roman" w:hAnsi="Arial Narrow" w:cs="Times New Roman"/>
          <w:sz w:val="24"/>
          <w:szCs w:val="24"/>
        </w:rPr>
        <w:t>od</w:t>
      </w:r>
      <w:r w:rsidR="00A039FD" w:rsidRPr="00F73389">
        <w:rPr>
          <w:rFonts w:ascii="Arial Narrow" w:eastAsia="Times New Roman" w:hAnsi="Arial Narrow" w:cs="Times New Roman"/>
          <w:sz w:val="24"/>
          <w:szCs w:val="24"/>
        </w:rPr>
        <w:t xml:space="preserve"> 2. svibnja 2022. do 1. svibnja 2026. godine.</w:t>
      </w:r>
    </w:p>
    <w:p w14:paraId="0FE3CDCD" w14:textId="77777777" w:rsidR="007B4BB5" w:rsidRPr="00F73389" w:rsidRDefault="007B4BB5" w:rsidP="007B4BB5">
      <w:pPr>
        <w:spacing w:after="0" w:line="276" w:lineRule="auto"/>
        <w:jc w:val="both"/>
        <w:rPr>
          <w:rFonts w:ascii="Arial Narrow" w:eastAsia="Times New Roman" w:hAnsi="Arial Narrow" w:cs="Times New Roman"/>
          <w:color w:val="000000"/>
        </w:rPr>
      </w:pPr>
    </w:p>
    <w:p w14:paraId="6E09728B" w14:textId="77777777" w:rsidR="00D77E02" w:rsidRPr="00F73389" w:rsidRDefault="00D77E02"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 xml:space="preserve"> </w:t>
      </w:r>
    </w:p>
    <w:p w14:paraId="6661C316" w14:textId="249393C3" w:rsidR="00D77E02" w:rsidRPr="00F73389" w:rsidRDefault="00D77E02" w:rsidP="0074013A">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OBRAZLOŽENJE BILJEŽAKA UZ FINANCIJSKI IZVJEŠTAJ O PRIHODIMA I RASHODIMA OD 01.01-31.12.20</w:t>
      </w:r>
      <w:r w:rsidR="005A22D8" w:rsidRPr="00F73389">
        <w:rPr>
          <w:rFonts w:ascii="Arial Narrow" w:eastAsia="Times New Roman" w:hAnsi="Arial Narrow" w:cs="Times New Roman"/>
          <w:b/>
          <w:sz w:val="24"/>
          <w:szCs w:val="24"/>
          <w:lang w:eastAsia="hr-HR"/>
        </w:rPr>
        <w:t>2</w:t>
      </w:r>
      <w:r w:rsidR="00C23A58">
        <w:rPr>
          <w:rFonts w:ascii="Arial Narrow" w:eastAsia="Times New Roman" w:hAnsi="Arial Narrow" w:cs="Times New Roman"/>
          <w:b/>
          <w:sz w:val="24"/>
          <w:szCs w:val="24"/>
          <w:lang w:eastAsia="hr-HR"/>
        </w:rPr>
        <w:t>3</w:t>
      </w:r>
      <w:r w:rsidRPr="00F73389">
        <w:rPr>
          <w:rFonts w:ascii="Arial Narrow" w:eastAsia="Times New Roman" w:hAnsi="Arial Narrow" w:cs="Times New Roman"/>
          <w:b/>
          <w:sz w:val="24"/>
          <w:szCs w:val="24"/>
          <w:lang w:eastAsia="hr-HR"/>
        </w:rPr>
        <w:t>. GODINE</w:t>
      </w:r>
    </w:p>
    <w:p w14:paraId="645DB0BC" w14:textId="43087D6A" w:rsidR="00D77E02" w:rsidRPr="00F73389" w:rsidRDefault="00D77E02" w:rsidP="00A6708B">
      <w:pPr>
        <w:spacing w:after="0" w:line="240" w:lineRule="auto"/>
        <w:jc w:val="both"/>
        <w:rPr>
          <w:rFonts w:ascii="Arial Narrow" w:eastAsia="Times New Roman" w:hAnsi="Arial Narrow" w:cs="Arial Narrow"/>
          <w:b/>
          <w:bCs/>
          <w:sz w:val="24"/>
          <w:szCs w:val="24"/>
        </w:rPr>
      </w:pPr>
    </w:p>
    <w:p w14:paraId="5B49EC4B" w14:textId="77777777" w:rsidR="00AB5190" w:rsidRPr="00F73389" w:rsidRDefault="00AB5190" w:rsidP="00A6708B">
      <w:pPr>
        <w:spacing w:after="0" w:line="240" w:lineRule="auto"/>
        <w:jc w:val="both"/>
        <w:rPr>
          <w:rFonts w:ascii="Arial Narrow" w:eastAsia="Times New Roman" w:hAnsi="Arial Narrow" w:cs="Arial Narrow"/>
          <w:sz w:val="24"/>
          <w:szCs w:val="24"/>
          <w:lang w:eastAsia="hr-HR"/>
        </w:rPr>
      </w:pPr>
    </w:p>
    <w:p w14:paraId="3DFADB67" w14:textId="77777777" w:rsidR="00AB5190" w:rsidRPr="00F73389" w:rsidRDefault="00AB5190" w:rsidP="00A6708B">
      <w:pPr>
        <w:spacing w:after="0" w:line="240" w:lineRule="auto"/>
        <w:jc w:val="both"/>
        <w:rPr>
          <w:rFonts w:ascii="Arial Narrow" w:eastAsia="Times New Roman" w:hAnsi="Arial Narrow" w:cs="Arial Narrow"/>
          <w:sz w:val="24"/>
          <w:szCs w:val="24"/>
          <w:lang w:eastAsia="hr-HR"/>
        </w:rPr>
      </w:pPr>
      <w:r w:rsidRPr="00F73389">
        <w:rPr>
          <w:rFonts w:ascii="Arial Narrow" w:eastAsia="Times New Roman" w:hAnsi="Arial Narrow" w:cs="Arial Narrow"/>
          <w:sz w:val="24"/>
          <w:szCs w:val="24"/>
          <w:lang w:eastAsia="hr-HR"/>
        </w:rPr>
        <w:t>U Učilištu su ustrojene sljedeće organizacijske cjeline:</w:t>
      </w:r>
    </w:p>
    <w:p w14:paraId="5BBFD64F" w14:textId="77777777" w:rsidR="00AB5190" w:rsidRPr="00F73389" w:rsidRDefault="00AB5190" w:rsidP="00A6708B">
      <w:pPr>
        <w:spacing w:after="0" w:line="240" w:lineRule="auto"/>
        <w:jc w:val="both"/>
        <w:rPr>
          <w:rFonts w:ascii="Arial Narrow" w:eastAsia="Times New Roman" w:hAnsi="Arial Narrow" w:cs="Arial Narrow"/>
          <w:sz w:val="24"/>
          <w:szCs w:val="24"/>
          <w:lang w:eastAsia="hr-HR"/>
        </w:rPr>
      </w:pPr>
      <w:r w:rsidRPr="00F73389">
        <w:rPr>
          <w:rFonts w:ascii="Arial Narrow" w:eastAsia="Times New Roman" w:hAnsi="Arial Narrow" w:cs="Arial Narrow"/>
          <w:sz w:val="24"/>
          <w:szCs w:val="24"/>
          <w:lang w:eastAsia="hr-HR"/>
        </w:rPr>
        <w:t xml:space="preserve"> l. Odjel za obrazovanje, cjeloživotno učenje i EU projekte </w:t>
      </w:r>
    </w:p>
    <w:p w14:paraId="698D7102" w14:textId="77777777" w:rsidR="00AB5190" w:rsidRPr="00F73389" w:rsidRDefault="00AB5190" w:rsidP="00A6708B">
      <w:pPr>
        <w:spacing w:after="0" w:line="240" w:lineRule="auto"/>
        <w:jc w:val="both"/>
        <w:rPr>
          <w:rFonts w:ascii="Arial Narrow" w:eastAsia="Times New Roman" w:hAnsi="Arial Narrow" w:cs="Arial Narrow"/>
          <w:sz w:val="24"/>
          <w:szCs w:val="24"/>
          <w:lang w:eastAsia="hr-HR"/>
        </w:rPr>
      </w:pPr>
      <w:r w:rsidRPr="00F73389">
        <w:rPr>
          <w:rFonts w:ascii="Arial Narrow" w:eastAsia="Times New Roman" w:hAnsi="Arial Narrow" w:cs="Arial Narrow"/>
          <w:sz w:val="24"/>
          <w:szCs w:val="24"/>
          <w:lang w:eastAsia="hr-HR"/>
        </w:rPr>
        <w:t xml:space="preserve">2. Odjel za glazbeno-scensku kulturu i amaterizam </w:t>
      </w:r>
    </w:p>
    <w:p w14:paraId="72355189" w14:textId="77777777" w:rsidR="00AB5190" w:rsidRPr="00F73389" w:rsidRDefault="00AB5190" w:rsidP="00A6708B">
      <w:pPr>
        <w:spacing w:after="0" w:line="240" w:lineRule="auto"/>
        <w:jc w:val="both"/>
        <w:rPr>
          <w:rFonts w:ascii="Arial Narrow" w:eastAsia="Times New Roman" w:hAnsi="Arial Narrow" w:cs="Arial Narrow"/>
          <w:sz w:val="24"/>
          <w:szCs w:val="24"/>
          <w:lang w:eastAsia="hr-HR"/>
        </w:rPr>
      </w:pPr>
      <w:r w:rsidRPr="00F73389">
        <w:rPr>
          <w:rFonts w:ascii="Arial Narrow" w:eastAsia="Times New Roman" w:hAnsi="Arial Narrow" w:cs="Arial Narrow"/>
          <w:sz w:val="24"/>
          <w:szCs w:val="24"/>
          <w:lang w:eastAsia="hr-HR"/>
        </w:rPr>
        <w:t xml:space="preserve">3. Odjel za filmsku, video i medijsku kulturu </w:t>
      </w:r>
    </w:p>
    <w:p w14:paraId="0285DF9F" w14:textId="778CA02F" w:rsidR="00AB5190" w:rsidRPr="00F73389" w:rsidRDefault="00AB5190" w:rsidP="00A6708B">
      <w:pPr>
        <w:spacing w:after="0" w:line="240" w:lineRule="auto"/>
        <w:jc w:val="both"/>
        <w:rPr>
          <w:rFonts w:ascii="Arial Narrow" w:eastAsia="Times New Roman" w:hAnsi="Arial Narrow" w:cs="Arial Narrow"/>
          <w:sz w:val="24"/>
          <w:szCs w:val="24"/>
          <w:lang w:eastAsia="hr-HR"/>
        </w:rPr>
      </w:pPr>
      <w:r w:rsidRPr="00F73389">
        <w:rPr>
          <w:rFonts w:ascii="Arial Narrow" w:eastAsia="Times New Roman" w:hAnsi="Arial Narrow" w:cs="Arial Narrow"/>
          <w:sz w:val="24"/>
          <w:szCs w:val="24"/>
          <w:lang w:eastAsia="hr-HR"/>
        </w:rPr>
        <w:t>4. Odjel za opće i financijske poslove.</w:t>
      </w:r>
    </w:p>
    <w:p w14:paraId="68EA3564" w14:textId="7C0F2327" w:rsidR="006C6AB6" w:rsidRPr="00F73389" w:rsidRDefault="006C6AB6" w:rsidP="00A6708B">
      <w:pPr>
        <w:spacing w:after="0" w:line="240" w:lineRule="auto"/>
        <w:jc w:val="both"/>
        <w:rPr>
          <w:rFonts w:ascii="Arial Narrow" w:eastAsia="Times New Roman" w:hAnsi="Arial Narrow" w:cs="Arial Narrow"/>
          <w:sz w:val="24"/>
          <w:szCs w:val="24"/>
          <w:lang w:eastAsia="hr-HR"/>
        </w:rPr>
      </w:pPr>
    </w:p>
    <w:p w14:paraId="6BC48999" w14:textId="77777777" w:rsidR="006C6AB6" w:rsidRPr="00F73389" w:rsidRDefault="006C6AB6" w:rsidP="00A6708B">
      <w:pPr>
        <w:spacing w:after="0" w:line="240" w:lineRule="auto"/>
        <w:jc w:val="both"/>
        <w:rPr>
          <w:rFonts w:ascii="Arial Narrow" w:eastAsia="Times New Roman" w:hAnsi="Arial Narrow" w:cs="Arial Narrow"/>
          <w:sz w:val="24"/>
          <w:szCs w:val="24"/>
          <w:lang w:eastAsia="hr-HR"/>
        </w:rPr>
      </w:pPr>
    </w:p>
    <w:p w14:paraId="7DE04AC0" w14:textId="07B64BF5" w:rsidR="006C6AB6" w:rsidRDefault="006C6AB6" w:rsidP="00A6708B">
      <w:pPr>
        <w:spacing w:after="0" w:line="240" w:lineRule="auto"/>
        <w:jc w:val="both"/>
        <w:rPr>
          <w:rFonts w:ascii="Arial Narrow" w:eastAsia="Times New Roman" w:hAnsi="Arial Narrow" w:cs="Arial Narrow"/>
          <w:sz w:val="24"/>
          <w:szCs w:val="24"/>
          <w:lang w:eastAsia="hr-HR"/>
        </w:rPr>
      </w:pPr>
      <w:r w:rsidRPr="00F73389">
        <w:rPr>
          <w:rFonts w:ascii="Arial Narrow" w:eastAsia="Times New Roman" w:hAnsi="Arial Narrow" w:cs="Arial Narrow"/>
          <w:sz w:val="24"/>
          <w:szCs w:val="24"/>
          <w:lang w:eastAsia="hr-HR"/>
        </w:rPr>
        <w:t>Struktura zaposlenih</w:t>
      </w:r>
    </w:p>
    <w:p w14:paraId="09C70E11" w14:textId="77777777" w:rsidR="009806EC" w:rsidRPr="00F73389" w:rsidRDefault="009806EC" w:rsidP="00A6708B">
      <w:pPr>
        <w:spacing w:after="0" w:line="240" w:lineRule="auto"/>
        <w:jc w:val="both"/>
        <w:rPr>
          <w:rFonts w:ascii="Arial Narrow" w:eastAsia="Times New Roman" w:hAnsi="Arial Narrow" w:cs="Arial Narrow"/>
          <w:sz w:val="24"/>
          <w:szCs w:val="24"/>
          <w:lang w:eastAsia="hr-HR"/>
        </w:rPr>
      </w:pPr>
    </w:p>
    <w:tbl>
      <w:tblPr>
        <w:tblW w:w="9496" w:type="dxa"/>
        <w:tblLook w:val="04A0" w:firstRow="1" w:lastRow="0" w:firstColumn="1" w:lastColumn="0" w:noHBand="0" w:noVBand="1"/>
      </w:tblPr>
      <w:tblGrid>
        <w:gridCol w:w="796"/>
        <w:gridCol w:w="5280"/>
        <w:gridCol w:w="1760"/>
        <w:gridCol w:w="1660"/>
      </w:tblGrid>
      <w:tr w:rsidR="009806EC" w:rsidRPr="009806EC" w14:paraId="561EAC3C" w14:textId="77777777" w:rsidTr="00C23A58">
        <w:trPr>
          <w:trHeight w:val="285"/>
        </w:trPr>
        <w:tc>
          <w:tcPr>
            <w:tcW w:w="79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0F881B2" w14:textId="77777777" w:rsidR="009806EC" w:rsidRPr="009806EC" w:rsidRDefault="009806EC" w:rsidP="009806EC">
            <w:pPr>
              <w:spacing w:after="0" w:line="240" w:lineRule="auto"/>
              <w:jc w:val="center"/>
              <w:rPr>
                <w:rFonts w:ascii="Times New Roman" w:eastAsia="Times New Roman" w:hAnsi="Times New Roman" w:cs="Times New Roman"/>
                <w:b/>
                <w:bCs/>
                <w:sz w:val="18"/>
                <w:szCs w:val="18"/>
                <w:lang w:eastAsia="hr-HR"/>
              </w:rPr>
            </w:pPr>
            <w:r w:rsidRPr="009806EC">
              <w:rPr>
                <w:rFonts w:ascii="Times New Roman" w:eastAsia="Times New Roman" w:hAnsi="Times New Roman" w:cs="Times New Roman"/>
                <w:b/>
                <w:bCs/>
                <w:sz w:val="18"/>
                <w:szCs w:val="18"/>
                <w:lang w:eastAsia="hr-HR"/>
              </w:rPr>
              <w:t>Red.br.</w:t>
            </w:r>
          </w:p>
        </w:tc>
        <w:tc>
          <w:tcPr>
            <w:tcW w:w="5280" w:type="dxa"/>
            <w:tcBorders>
              <w:top w:val="single" w:sz="4" w:space="0" w:color="auto"/>
              <w:left w:val="nil"/>
              <w:bottom w:val="single" w:sz="4" w:space="0" w:color="auto"/>
              <w:right w:val="single" w:sz="4" w:space="0" w:color="auto"/>
            </w:tcBorders>
            <w:shd w:val="clear" w:color="000000" w:fill="C5D9F1"/>
            <w:noWrap/>
            <w:vAlign w:val="bottom"/>
            <w:hideMark/>
          </w:tcPr>
          <w:p w14:paraId="68946C0B" w14:textId="77777777" w:rsidR="009806EC" w:rsidRPr="009806EC" w:rsidRDefault="009806EC" w:rsidP="009806EC">
            <w:pPr>
              <w:spacing w:after="0" w:line="240" w:lineRule="auto"/>
              <w:jc w:val="center"/>
              <w:rPr>
                <w:rFonts w:ascii="Times New Roman" w:eastAsia="Times New Roman" w:hAnsi="Times New Roman" w:cs="Times New Roman"/>
                <w:b/>
                <w:bCs/>
                <w:sz w:val="20"/>
                <w:szCs w:val="20"/>
                <w:lang w:eastAsia="hr-HR"/>
              </w:rPr>
            </w:pPr>
            <w:r w:rsidRPr="009806EC">
              <w:rPr>
                <w:rFonts w:ascii="Times New Roman" w:eastAsia="Times New Roman" w:hAnsi="Times New Roman" w:cs="Times New Roman"/>
                <w:b/>
                <w:bCs/>
                <w:sz w:val="20"/>
                <w:szCs w:val="20"/>
                <w:lang w:eastAsia="hr-HR"/>
              </w:rPr>
              <w:t>KVALIFIKACIJSKA STRUKTURA</w:t>
            </w:r>
          </w:p>
        </w:tc>
        <w:tc>
          <w:tcPr>
            <w:tcW w:w="1760" w:type="dxa"/>
            <w:tcBorders>
              <w:top w:val="single" w:sz="4" w:space="0" w:color="auto"/>
              <w:left w:val="nil"/>
              <w:bottom w:val="single" w:sz="4" w:space="0" w:color="auto"/>
              <w:right w:val="single" w:sz="4" w:space="0" w:color="auto"/>
            </w:tcBorders>
            <w:shd w:val="clear" w:color="000000" w:fill="C5D9F1"/>
            <w:noWrap/>
            <w:vAlign w:val="bottom"/>
            <w:hideMark/>
          </w:tcPr>
          <w:p w14:paraId="2101CECB" w14:textId="77777777" w:rsidR="009806EC" w:rsidRPr="009806EC" w:rsidRDefault="009806EC" w:rsidP="009806EC">
            <w:pPr>
              <w:spacing w:after="0" w:line="240" w:lineRule="auto"/>
              <w:jc w:val="center"/>
              <w:rPr>
                <w:rFonts w:ascii="Times New Roman" w:eastAsia="Times New Roman" w:hAnsi="Times New Roman" w:cs="Times New Roman"/>
                <w:b/>
                <w:bCs/>
                <w:sz w:val="20"/>
                <w:szCs w:val="20"/>
                <w:lang w:eastAsia="hr-HR"/>
              </w:rPr>
            </w:pPr>
            <w:r w:rsidRPr="009806EC">
              <w:rPr>
                <w:rFonts w:ascii="Times New Roman" w:eastAsia="Times New Roman" w:hAnsi="Times New Roman" w:cs="Times New Roman"/>
                <w:b/>
                <w:bCs/>
                <w:sz w:val="20"/>
                <w:szCs w:val="20"/>
                <w:lang w:eastAsia="hr-HR"/>
              </w:rPr>
              <w:t>BR. ZAPOSLENIH</w:t>
            </w:r>
          </w:p>
        </w:tc>
        <w:tc>
          <w:tcPr>
            <w:tcW w:w="1660" w:type="dxa"/>
            <w:tcBorders>
              <w:top w:val="single" w:sz="4" w:space="0" w:color="auto"/>
              <w:left w:val="nil"/>
              <w:bottom w:val="single" w:sz="4" w:space="0" w:color="auto"/>
              <w:right w:val="single" w:sz="4" w:space="0" w:color="auto"/>
            </w:tcBorders>
            <w:shd w:val="clear" w:color="000000" w:fill="C5D9F1"/>
            <w:noWrap/>
            <w:vAlign w:val="bottom"/>
            <w:hideMark/>
          </w:tcPr>
          <w:p w14:paraId="5D6711B1" w14:textId="77777777" w:rsidR="009806EC" w:rsidRPr="009806EC" w:rsidRDefault="009806EC" w:rsidP="009806EC">
            <w:pPr>
              <w:spacing w:after="0" w:line="240" w:lineRule="auto"/>
              <w:jc w:val="center"/>
              <w:rPr>
                <w:rFonts w:ascii="Times New Roman" w:eastAsia="Times New Roman" w:hAnsi="Times New Roman" w:cs="Times New Roman"/>
                <w:b/>
                <w:bCs/>
                <w:sz w:val="20"/>
                <w:szCs w:val="20"/>
                <w:lang w:eastAsia="hr-HR"/>
              </w:rPr>
            </w:pPr>
            <w:r w:rsidRPr="009806EC">
              <w:rPr>
                <w:rFonts w:ascii="Times New Roman" w:eastAsia="Times New Roman" w:hAnsi="Times New Roman" w:cs="Times New Roman"/>
                <w:b/>
                <w:bCs/>
                <w:sz w:val="20"/>
                <w:szCs w:val="20"/>
                <w:lang w:eastAsia="hr-HR"/>
              </w:rPr>
              <w:t xml:space="preserve">% od </w:t>
            </w:r>
            <w:proofErr w:type="spellStart"/>
            <w:r w:rsidRPr="009806EC">
              <w:rPr>
                <w:rFonts w:ascii="Times New Roman" w:eastAsia="Times New Roman" w:hAnsi="Times New Roman" w:cs="Times New Roman"/>
                <w:b/>
                <w:bCs/>
                <w:sz w:val="20"/>
                <w:szCs w:val="20"/>
                <w:lang w:eastAsia="hr-HR"/>
              </w:rPr>
              <w:t>uk</w:t>
            </w:r>
            <w:proofErr w:type="spellEnd"/>
            <w:r w:rsidRPr="009806EC">
              <w:rPr>
                <w:rFonts w:ascii="Times New Roman" w:eastAsia="Times New Roman" w:hAnsi="Times New Roman" w:cs="Times New Roman"/>
                <w:b/>
                <w:bCs/>
                <w:sz w:val="20"/>
                <w:szCs w:val="20"/>
                <w:lang w:eastAsia="hr-HR"/>
              </w:rPr>
              <w:t xml:space="preserve">. </w:t>
            </w:r>
            <w:proofErr w:type="spellStart"/>
            <w:r w:rsidRPr="009806EC">
              <w:rPr>
                <w:rFonts w:ascii="Times New Roman" w:eastAsia="Times New Roman" w:hAnsi="Times New Roman" w:cs="Times New Roman"/>
                <w:b/>
                <w:bCs/>
                <w:sz w:val="20"/>
                <w:szCs w:val="20"/>
                <w:lang w:eastAsia="hr-HR"/>
              </w:rPr>
              <w:t>zaposl</w:t>
            </w:r>
            <w:proofErr w:type="spellEnd"/>
            <w:r w:rsidRPr="009806EC">
              <w:rPr>
                <w:rFonts w:ascii="Times New Roman" w:eastAsia="Times New Roman" w:hAnsi="Times New Roman" w:cs="Times New Roman"/>
                <w:b/>
                <w:bCs/>
                <w:sz w:val="20"/>
                <w:szCs w:val="20"/>
                <w:lang w:eastAsia="hr-HR"/>
              </w:rPr>
              <w:t>.</w:t>
            </w:r>
          </w:p>
        </w:tc>
      </w:tr>
      <w:tr w:rsidR="009806EC" w:rsidRPr="009806EC" w14:paraId="77898581"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1C25A14" w14:textId="77777777" w:rsidR="009806EC" w:rsidRPr="009806EC" w:rsidRDefault="009806EC" w:rsidP="009806EC">
            <w:pPr>
              <w:spacing w:after="0" w:line="240" w:lineRule="auto"/>
              <w:jc w:val="center"/>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1.</w:t>
            </w:r>
          </w:p>
        </w:tc>
        <w:tc>
          <w:tcPr>
            <w:tcW w:w="5280" w:type="dxa"/>
            <w:tcBorders>
              <w:top w:val="nil"/>
              <w:left w:val="nil"/>
              <w:bottom w:val="single" w:sz="4" w:space="0" w:color="auto"/>
              <w:right w:val="single" w:sz="4" w:space="0" w:color="auto"/>
            </w:tcBorders>
            <w:shd w:val="clear" w:color="auto" w:fill="auto"/>
            <w:noWrap/>
            <w:vAlign w:val="bottom"/>
            <w:hideMark/>
          </w:tcPr>
          <w:p w14:paraId="48069AC4" w14:textId="77777777" w:rsidR="009806EC" w:rsidRPr="009806EC" w:rsidRDefault="009806EC" w:rsidP="009806EC">
            <w:pPr>
              <w:spacing w:after="0" w:line="240" w:lineRule="auto"/>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NKV</w:t>
            </w:r>
          </w:p>
        </w:tc>
        <w:tc>
          <w:tcPr>
            <w:tcW w:w="1760" w:type="dxa"/>
            <w:tcBorders>
              <w:top w:val="nil"/>
              <w:left w:val="nil"/>
              <w:bottom w:val="single" w:sz="4" w:space="0" w:color="auto"/>
              <w:right w:val="single" w:sz="4" w:space="0" w:color="auto"/>
            </w:tcBorders>
            <w:shd w:val="clear" w:color="auto" w:fill="auto"/>
            <w:noWrap/>
            <w:vAlign w:val="bottom"/>
            <w:hideMark/>
          </w:tcPr>
          <w:p w14:paraId="406C2174"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1</w:t>
            </w:r>
          </w:p>
        </w:tc>
        <w:tc>
          <w:tcPr>
            <w:tcW w:w="1660" w:type="dxa"/>
            <w:tcBorders>
              <w:top w:val="nil"/>
              <w:left w:val="nil"/>
              <w:bottom w:val="single" w:sz="4" w:space="0" w:color="auto"/>
              <w:right w:val="single" w:sz="4" w:space="0" w:color="auto"/>
            </w:tcBorders>
            <w:shd w:val="clear" w:color="auto" w:fill="auto"/>
            <w:noWrap/>
            <w:vAlign w:val="bottom"/>
            <w:hideMark/>
          </w:tcPr>
          <w:p w14:paraId="0F4C273A"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6,25%</w:t>
            </w:r>
          </w:p>
        </w:tc>
      </w:tr>
      <w:tr w:rsidR="009806EC" w:rsidRPr="009806EC" w14:paraId="33080E0B"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1D390DC" w14:textId="77777777" w:rsidR="009806EC" w:rsidRPr="009806EC" w:rsidRDefault="009806EC" w:rsidP="009806EC">
            <w:pPr>
              <w:spacing w:after="0" w:line="240" w:lineRule="auto"/>
              <w:jc w:val="center"/>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2.</w:t>
            </w:r>
          </w:p>
        </w:tc>
        <w:tc>
          <w:tcPr>
            <w:tcW w:w="5280" w:type="dxa"/>
            <w:tcBorders>
              <w:top w:val="nil"/>
              <w:left w:val="nil"/>
              <w:bottom w:val="single" w:sz="4" w:space="0" w:color="auto"/>
              <w:right w:val="single" w:sz="4" w:space="0" w:color="auto"/>
            </w:tcBorders>
            <w:shd w:val="clear" w:color="auto" w:fill="auto"/>
            <w:noWrap/>
            <w:vAlign w:val="bottom"/>
            <w:hideMark/>
          </w:tcPr>
          <w:p w14:paraId="5C693072" w14:textId="77777777" w:rsidR="009806EC" w:rsidRPr="009806EC" w:rsidRDefault="009806EC" w:rsidP="009806EC">
            <w:pPr>
              <w:spacing w:after="0" w:line="240" w:lineRule="auto"/>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KV</w:t>
            </w:r>
          </w:p>
        </w:tc>
        <w:tc>
          <w:tcPr>
            <w:tcW w:w="1760" w:type="dxa"/>
            <w:tcBorders>
              <w:top w:val="nil"/>
              <w:left w:val="nil"/>
              <w:bottom w:val="single" w:sz="4" w:space="0" w:color="auto"/>
              <w:right w:val="single" w:sz="4" w:space="0" w:color="auto"/>
            </w:tcBorders>
            <w:shd w:val="clear" w:color="auto" w:fill="auto"/>
            <w:noWrap/>
            <w:vAlign w:val="bottom"/>
            <w:hideMark/>
          </w:tcPr>
          <w:p w14:paraId="4A746E3D"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0</w:t>
            </w:r>
          </w:p>
        </w:tc>
        <w:tc>
          <w:tcPr>
            <w:tcW w:w="1660" w:type="dxa"/>
            <w:tcBorders>
              <w:top w:val="nil"/>
              <w:left w:val="nil"/>
              <w:bottom w:val="single" w:sz="4" w:space="0" w:color="auto"/>
              <w:right w:val="single" w:sz="4" w:space="0" w:color="auto"/>
            </w:tcBorders>
            <w:shd w:val="clear" w:color="auto" w:fill="auto"/>
            <w:noWrap/>
            <w:vAlign w:val="bottom"/>
            <w:hideMark/>
          </w:tcPr>
          <w:p w14:paraId="6FB5F86B"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0,00%</w:t>
            </w:r>
          </w:p>
        </w:tc>
      </w:tr>
      <w:tr w:rsidR="009806EC" w:rsidRPr="009806EC" w14:paraId="1340FCE1"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570F887F" w14:textId="77777777" w:rsidR="009806EC" w:rsidRPr="009806EC" w:rsidRDefault="009806EC" w:rsidP="009806EC">
            <w:pPr>
              <w:spacing w:after="0" w:line="240" w:lineRule="auto"/>
              <w:jc w:val="center"/>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3.</w:t>
            </w:r>
          </w:p>
        </w:tc>
        <w:tc>
          <w:tcPr>
            <w:tcW w:w="5280" w:type="dxa"/>
            <w:tcBorders>
              <w:top w:val="nil"/>
              <w:left w:val="nil"/>
              <w:bottom w:val="single" w:sz="4" w:space="0" w:color="auto"/>
              <w:right w:val="single" w:sz="4" w:space="0" w:color="auto"/>
            </w:tcBorders>
            <w:shd w:val="clear" w:color="auto" w:fill="auto"/>
            <w:noWrap/>
            <w:vAlign w:val="bottom"/>
            <w:hideMark/>
          </w:tcPr>
          <w:p w14:paraId="09F45B70" w14:textId="77777777" w:rsidR="009806EC" w:rsidRPr="009806EC" w:rsidRDefault="009806EC" w:rsidP="009806EC">
            <w:pPr>
              <w:spacing w:after="0" w:line="240" w:lineRule="auto"/>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SSS</w:t>
            </w:r>
          </w:p>
        </w:tc>
        <w:tc>
          <w:tcPr>
            <w:tcW w:w="1760" w:type="dxa"/>
            <w:tcBorders>
              <w:top w:val="nil"/>
              <w:left w:val="nil"/>
              <w:bottom w:val="single" w:sz="4" w:space="0" w:color="auto"/>
              <w:right w:val="single" w:sz="4" w:space="0" w:color="auto"/>
            </w:tcBorders>
            <w:shd w:val="clear" w:color="auto" w:fill="auto"/>
            <w:noWrap/>
            <w:vAlign w:val="bottom"/>
            <w:hideMark/>
          </w:tcPr>
          <w:p w14:paraId="7E648F5B"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7</w:t>
            </w:r>
          </w:p>
        </w:tc>
        <w:tc>
          <w:tcPr>
            <w:tcW w:w="1660" w:type="dxa"/>
            <w:tcBorders>
              <w:top w:val="nil"/>
              <w:left w:val="nil"/>
              <w:bottom w:val="single" w:sz="4" w:space="0" w:color="auto"/>
              <w:right w:val="single" w:sz="4" w:space="0" w:color="auto"/>
            </w:tcBorders>
            <w:shd w:val="clear" w:color="auto" w:fill="auto"/>
            <w:noWrap/>
            <w:vAlign w:val="bottom"/>
            <w:hideMark/>
          </w:tcPr>
          <w:p w14:paraId="72DC94AF"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43,75%</w:t>
            </w:r>
          </w:p>
        </w:tc>
      </w:tr>
      <w:tr w:rsidR="009806EC" w:rsidRPr="009806EC" w14:paraId="10FF9E9A"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F320E98" w14:textId="77777777" w:rsidR="009806EC" w:rsidRPr="009806EC" w:rsidRDefault="009806EC" w:rsidP="009806EC">
            <w:pPr>
              <w:spacing w:after="0" w:line="240" w:lineRule="auto"/>
              <w:jc w:val="center"/>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4.</w:t>
            </w:r>
          </w:p>
        </w:tc>
        <w:tc>
          <w:tcPr>
            <w:tcW w:w="5280" w:type="dxa"/>
            <w:tcBorders>
              <w:top w:val="nil"/>
              <w:left w:val="nil"/>
              <w:bottom w:val="single" w:sz="4" w:space="0" w:color="auto"/>
              <w:right w:val="single" w:sz="4" w:space="0" w:color="auto"/>
            </w:tcBorders>
            <w:shd w:val="clear" w:color="auto" w:fill="auto"/>
            <w:noWrap/>
            <w:vAlign w:val="bottom"/>
            <w:hideMark/>
          </w:tcPr>
          <w:p w14:paraId="7E66A24D" w14:textId="77777777" w:rsidR="009806EC" w:rsidRPr="009806EC" w:rsidRDefault="009806EC" w:rsidP="009806EC">
            <w:pPr>
              <w:spacing w:after="0" w:line="240" w:lineRule="auto"/>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VŠS</w:t>
            </w:r>
          </w:p>
        </w:tc>
        <w:tc>
          <w:tcPr>
            <w:tcW w:w="1760" w:type="dxa"/>
            <w:tcBorders>
              <w:top w:val="nil"/>
              <w:left w:val="nil"/>
              <w:bottom w:val="single" w:sz="4" w:space="0" w:color="auto"/>
              <w:right w:val="single" w:sz="4" w:space="0" w:color="auto"/>
            </w:tcBorders>
            <w:shd w:val="clear" w:color="auto" w:fill="auto"/>
            <w:noWrap/>
            <w:vAlign w:val="bottom"/>
            <w:hideMark/>
          </w:tcPr>
          <w:p w14:paraId="426D4FF2"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3</w:t>
            </w:r>
          </w:p>
        </w:tc>
        <w:tc>
          <w:tcPr>
            <w:tcW w:w="1660" w:type="dxa"/>
            <w:tcBorders>
              <w:top w:val="nil"/>
              <w:left w:val="nil"/>
              <w:bottom w:val="single" w:sz="4" w:space="0" w:color="auto"/>
              <w:right w:val="single" w:sz="4" w:space="0" w:color="auto"/>
            </w:tcBorders>
            <w:shd w:val="clear" w:color="auto" w:fill="auto"/>
            <w:noWrap/>
            <w:vAlign w:val="bottom"/>
            <w:hideMark/>
          </w:tcPr>
          <w:p w14:paraId="76A0C702"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18,75%</w:t>
            </w:r>
          </w:p>
        </w:tc>
      </w:tr>
      <w:tr w:rsidR="009806EC" w:rsidRPr="009806EC" w14:paraId="2ADFA704" w14:textId="77777777" w:rsidTr="00C23A58">
        <w:trPr>
          <w:trHeight w:val="285"/>
        </w:trPr>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9742BA0" w14:textId="77777777" w:rsidR="009806EC" w:rsidRPr="009806EC" w:rsidRDefault="009806EC" w:rsidP="009806EC">
            <w:pPr>
              <w:spacing w:after="0" w:line="240" w:lineRule="auto"/>
              <w:jc w:val="center"/>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5.</w:t>
            </w:r>
          </w:p>
        </w:tc>
        <w:tc>
          <w:tcPr>
            <w:tcW w:w="5280" w:type="dxa"/>
            <w:tcBorders>
              <w:top w:val="nil"/>
              <w:left w:val="nil"/>
              <w:bottom w:val="single" w:sz="4" w:space="0" w:color="auto"/>
              <w:right w:val="single" w:sz="4" w:space="0" w:color="auto"/>
            </w:tcBorders>
            <w:shd w:val="clear" w:color="auto" w:fill="auto"/>
            <w:noWrap/>
            <w:vAlign w:val="bottom"/>
            <w:hideMark/>
          </w:tcPr>
          <w:p w14:paraId="38BA5D03" w14:textId="77777777" w:rsidR="009806EC" w:rsidRPr="009806EC" w:rsidRDefault="009806EC" w:rsidP="009806EC">
            <w:pPr>
              <w:spacing w:after="0" w:line="240" w:lineRule="auto"/>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VSS</w:t>
            </w:r>
          </w:p>
        </w:tc>
        <w:tc>
          <w:tcPr>
            <w:tcW w:w="1760" w:type="dxa"/>
            <w:tcBorders>
              <w:top w:val="nil"/>
              <w:left w:val="nil"/>
              <w:bottom w:val="single" w:sz="4" w:space="0" w:color="auto"/>
              <w:right w:val="single" w:sz="4" w:space="0" w:color="auto"/>
            </w:tcBorders>
            <w:shd w:val="clear" w:color="auto" w:fill="auto"/>
            <w:noWrap/>
            <w:vAlign w:val="bottom"/>
            <w:hideMark/>
          </w:tcPr>
          <w:p w14:paraId="608F054B"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5</w:t>
            </w:r>
          </w:p>
        </w:tc>
        <w:tc>
          <w:tcPr>
            <w:tcW w:w="1660" w:type="dxa"/>
            <w:tcBorders>
              <w:top w:val="nil"/>
              <w:left w:val="nil"/>
              <w:bottom w:val="single" w:sz="4" w:space="0" w:color="auto"/>
              <w:right w:val="single" w:sz="4" w:space="0" w:color="auto"/>
            </w:tcBorders>
            <w:shd w:val="clear" w:color="auto" w:fill="auto"/>
            <w:noWrap/>
            <w:vAlign w:val="bottom"/>
            <w:hideMark/>
          </w:tcPr>
          <w:p w14:paraId="69CAF9D7" w14:textId="77777777" w:rsidR="009806EC" w:rsidRPr="009806EC" w:rsidRDefault="009806EC" w:rsidP="009806EC">
            <w:pPr>
              <w:spacing w:after="0" w:line="240" w:lineRule="auto"/>
              <w:jc w:val="right"/>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31,25%</w:t>
            </w:r>
          </w:p>
        </w:tc>
      </w:tr>
      <w:tr w:rsidR="009806EC" w:rsidRPr="009806EC" w14:paraId="4A3E7900" w14:textId="77777777" w:rsidTr="00C23A58">
        <w:trPr>
          <w:trHeight w:val="285"/>
        </w:trPr>
        <w:tc>
          <w:tcPr>
            <w:tcW w:w="796" w:type="dxa"/>
            <w:tcBorders>
              <w:top w:val="nil"/>
              <w:left w:val="single" w:sz="4" w:space="0" w:color="auto"/>
              <w:bottom w:val="single" w:sz="4" w:space="0" w:color="auto"/>
              <w:right w:val="single" w:sz="4" w:space="0" w:color="auto"/>
            </w:tcBorders>
            <w:shd w:val="clear" w:color="000000" w:fill="D9D9D9"/>
            <w:noWrap/>
            <w:vAlign w:val="bottom"/>
            <w:hideMark/>
          </w:tcPr>
          <w:p w14:paraId="33B717FD" w14:textId="77777777" w:rsidR="009806EC" w:rsidRPr="009806EC" w:rsidRDefault="009806EC" w:rsidP="009806EC">
            <w:pPr>
              <w:spacing w:after="0" w:line="240" w:lineRule="auto"/>
              <w:jc w:val="center"/>
              <w:rPr>
                <w:rFonts w:ascii="Times New Roman" w:eastAsia="Times New Roman" w:hAnsi="Times New Roman" w:cs="Times New Roman"/>
                <w:lang w:eastAsia="hr-HR"/>
              </w:rPr>
            </w:pPr>
            <w:r w:rsidRPr="009806EC">
              <w:rPr>
                <w:rFonts w:ascii="Times New Roman" w:eastAsia="Times New Roman" w:hAnsi="Times New Roman" w:cs="Times New Roman"/>
                <w:lang w:eastAsia="hr-HR"/>
              </w:rPr>
              <w:t> </w:t>
            </w:r>
          </w:p>
        </w:tc>
        <w:tc>
          <w:tcPr>
            <w:tcW w:w="5280" w:type="dxa"/>
            <w:tcBorders>
              <w:top w:val="nil"/>
              <w:left w:val="nil"/>
              <w:bottom w:val="single" w:sz="4" w:space="0" w:color="auto"/>
              <w:right w:val="single" w:sz="4" w:space="0" w:color="auto"/>
            </w:tcBorders>
            <w:shd w:val="clear" w:color="000000" w:fill="D9D9D9"/>
            <w:noWrap/>
            <w:vAlign w:val="bottom"/>
            <w:hideMark/>
          </w:tcPr>
          <w:p w14:paraId="1220086C" w14:textId="77777777" w:rsidR="009806EC" w:rsidRPr="009806EC" w:rsidRDefault="009806EC" w:rsidP="009806EC">
            <w:pPr>
              <w:spacing w:after="0" w:line="240" w:lineRule="auto"/>
              <w:jc w:val="center"/>
              <w:rPr>
                <w:rFonts w:ascii="Times New Roman" w:eastAsia="Times New Roman" w:hAnsi="Times New Roman" w:cs="Times New Roman"/>
                <w:b/>
                <w:bCs/>
                <w:lang w:eastAsia="hr-HR"/>
              </w:rPr>
            </w:pPr>
            <w:r w:rsidRPr="009806EC">
              <w:rPr>
                <w:rFonts w:ascii="Times New Roman" w:eastAsia="Times New Roman" w:hAnsi="Times New Roman" w:cs="Times New Roman"/>
                <w:b/>
                <w:bCs/>
                <w:lang w:eastAsia="hr-HR"/>
              </w:rPr>
              <w:t>UKUPNO:</w:t>
            </w:r>
          </w:p>
        </w:tc>
        <w:tc>
          <w:tcPr>
            <w:tcW w:w="1760" w:type="dxa"/>
            <w:tcBorders>
              <w:top w:val="nil"/>
              <w:left w:val="nil"/>
              <w:bottom w:val="single" w:sz="4" w:space="0" w:color="auto"/>
              <w:right w:val="single" w:sz="4" w:space="0" w:color="auto"/>
            </w:tcBorders>
            <w:shd w:val="clear" w:color="000000" w:fill="D9D9D9"/>
            <w:noWrap/>
            <w:vAlign w:val="bottom"/>
            <w:hideMark/>
          </w:tcPr>
          <w:p w14:paraId="71EFE3F5" w14:textId="77777777" w:rsidR="009806EC" w:rsidRPr="009806EC" w:rsidRDefault="009806EC" w:rsidP="009806EC">
            <w:pPr>
              <w:spacing w:after="0" w:line="240" w:lineRule="auto"/>
              <w:jc w:val="right"/>
              <w:rPr>
                <w:rFonts w:ascii="Times New Roman" w:eastAsia="Times New Roman" w:hAnsi="Times New Roman" w:cs="Times New Roman"/>
                <w:b/>
                <w:bCs/>
                <w:lang w:eastAsia="hr-HR"/>
              </w:rPr>
            </w:pPr>
            <w:r w:rsidRPr="009806EC">
              <w:rPr>
                <w:rFonts w:ascii="Times New Roman" w:eastAsia="Times New Roman" w:hAnsi="Times New Roman" w:cs="Times New Roman"/>
                <w:b/>
                <w:bCs/>
                <w:lang w:eastAsia="hr-HR"/>
              </w:rPr>
              <w:t>16</w:t>
            </w:r>
          </w:p>
        </w:tc>
        <w:tc>
          <w:tcPr>
            <w:tcW w:w="1660" w:type="dxa"/>
            <w:tcBorders>
              <w:top w:val="nil"/>
              <w:left w:val="nil"/>
              <w:bottom w:val="single" w:sz="4" w:space="0" w:color="auto"/>
              <w:right w:val="single" w:sz="4" w:space="0" w:color="auto"/>
            </w:tcBorders>
            <w:shd w:val="clear" w:color="000000" w:fill="D9D9D9"/>
            <w:noWrap/>
            <w:vAlign w:val="bottom"/>
            <w:hideMark/>
          </w:tcPr>
          <w:p w14:paraId="1B092E35" w14:textId="77777777" w:rsidR="009806EC" w:rsidRPr="009806EC" w:rsidRDefault="009806EC" w:rsidP="009806EC">
            <w:pPr>
              <w:spacing w:after="0" w:line="240" w:lineRule="auto"/>
              <w:jc w:val="right"/>
              <w:rPr>
                <w:rFonts w:ascii="Times New Roman" w:eastAsia="Times New Roman" w:hAnsi="Times New Roman" w:cs="Times New Roman"/>
                <w:b/>
                <w:bCs/>
                <w:lang w:eastAsia="hr-HR"/>
              </w:rPr>
            </w:pPr>
            <w:r w:rsidRPr="009806EC">
              <w:rPr>
                <w:rFonts w:ascii="Times New Roman" w:eastAsia="Times New Roman" w:hAnsi="Times New Roman" w:cs="Times New Roman"/>
                <w:b/>
                <w:bCs/>
                <w:lang w:eastAsia="hr-HR"/>
              </w:rPr>
              <w:t>100,00%</w:t>
            </w:r>
          </w:p>
        </w:tc>
      </w:tr>
    </w:tbl>
    <w:p w14:paraId="1AE92D7B" w14:textId="7E8278FC" w:rsidR="00AE6B1C" w:rsidRPr="00F73389" w:rsidRDefault="00AE6B1C" w:rsidP="00A6708B">
      <w:pPr>
        <w:spacing w:after="0" w:line="240" w:lineRule="auto"/>
        <w:jc w:val="both"/>
        <w:rPr>
          <w:rFonts w:ascii="Arial Narrow" w:eastAsia="Times New Roman" w:hAnsi="Arial Narrow" w:cs="Arial Narrow"/>
          <w:sz w:val="24"/>
          <w:szCs w:val="24"/>
          <w:lang w:eastAsia="hr-HR"/>
        </w:rPr>
      </w:pPr>
    </w:p>
    <w:p w14:paraId="551F1EFA" w14:textId="4369207D" w:rsidR="006C6AB6" w:rsidRPr="00F73389" w:rsidRDefault="006C6AB6" w:rsidP="007B4BB5">
      <w:pPr>
        <w:spacing w:after="0" w:line="240" w:lineRule="auto"/>
        <w:jc w:val="center"/>
        <w:rPr>
          <w:rFonts w:ascii="Arial Narrow" w:eastAsia="Times New Roman" w:hAnsi="Arial Narrow" w:cs="Arial Narrow"/>
          <w:sz w:val="24"/>
          <w:szCs w:val="24"/>
          <w:lang w:eastAsia="hr-HR"/>
        </w:rPr>
      </w:pPr>
    </w:p>
    <w:p w14:paraId="5DE9BD66" w14:textId="6B13CD04" w:rsidR="006C6AB6" w:rsidRPr="00F73389" w:rsidRDefault="006C6AB6" w:rsidP="00A6708B">
      <w:pPr>
        <w:spacing w:after="0" w:line="240" w:lineRule="auto"/>
        <w:jc w:val="both"/>
        <w:rPr>
          <w:rFonts w:ascii="Arial Narrow" w:eastAsia="Times New Roman" w:hAnsi="Arial Narrow" w:cs="Arial Narrow"/>
          <w:sz w:val="24"/>
          <w:szCs w:val="24"/>
          <w:lang w:eastAsia="hr-HR"/>
        </w:rPr>
      </w:pPr>
    </w:p>
    <w:p w14:paraId="71ACFFEC" w14:textId="14E2E91D" w:rsidR="006C6AB6" w:rsidRPr="00F73389" w:rsidRDefault="006C6AB6" w:rsidP="00A6708B">
      <w:pPr>
        <w:spacing w:after="0" w:line="240" w:lineRule="auto"/>
        <w:jc w:val="both"/>
        <w:rPr>
          <w:rFonts w:ascii="Arial Narrow" w:eastAsia="Times New Roman" w:hAnsi="Arial Narrow" w:cs="Arial Narrow"/>
          <w:sz w:val="24"/>
          <w:szCs w:val="24"/>
          <w:lang w:eastAsia="hr-HR"/>
        </w:rPr>
      </w:pPr>
    </w:p>
    <w:p w14:paraId="6015B20F" w14:textId="77777777" w:rsidR="006C6AB6" w:rsidRDefault="006C6AB6" w:rsidP="00A6708B">
      <w:pPr>
        <w:spacing w:after="0" w:line="240" w:lineRule="auto"/>
        <w:jc w:val="both"/>
        <w:rPr>
          <w:rFonts w:ascii="Arial Narrow" w:eastAsia="Times New Roman" w:hAnsi="Arial Narrow" w:cs="Arial Narrow"/>
          <w:sz w:val="24"/>
          <w:szCs w:val="24"/>
          <w:lang w:eastAsia="hr-HR"/>
        </w:rPr>
      </w:pPr>
    </w:p>
    <w:p w14:paraId="04F2D1A2" w14:textId="60D1ABB8" w:rsidR="00F976FE" w:rsidRDefault="00F976FE" w:rsidP="00A6708B">
      <w:pPr>
        <w:spacing w:after="0" w:line="240" w:lineRule="auto"/>
        <w:jc w:val="both"/>
        <w:rPr>
          <w:rFonts w:ascii="Arial Narrow" w:eastAsia="Times New Roman" w:hAnsi="Arial Narrow" w:cs="Arial Narrow"/>
          <w:sz w:val="24"/>
          <w:szCs w:val="24"/>
          <w:lang w:eastAsia="hr-HR"/>
        </w:rPr>
      </w:pPr>
      <w:r>
        <w:rPr>
          <w:rFonts w:ascii="Arial Narrow" w:eastAsia="Times New Roman" w:hAnsi="Arial Narrow" w:cs="Arial Narrow"/>
          <w:noProof/>
          <w:sz w:val="24"/>
          <w:szCs w:val="24"/>
          <w:lang w:eastAsia="hr-HR"/>
        </w:rPr>
        <w:lastRenderedPageBreak/>
        <w:drawing>
          <wp:inline distT="0" distB="0" distL="0" distR="0" wp14:anchorId="05ED5AD3" wp14:editId="3F41F7F1">
            <wp:extent cx="4578350" cy="2755900"/>
            <wp:effectExtent l="0" t="0" r="0" b="6350"/>
            <wp:docPr id="17203486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35547FD" w14:textId="77777777" w:rsidR="00F976FE" w:rsidRDefault="00F976FE" w:rsidP="00A6708B">
      <w:pPr>
        <w:spacing w:after="0" w:line="240" w:lineRule="auto"/>
        <w:jc w:val="both"/>
        <w:rPr>
          <w:rFonts w:ascii="Arial Narrow" w:eastAsia="Times New Roman" w:hAnsi="Arial Narrow" w:cs="Arial Narrow"/>
          <w:sz w:val="24"/>
          <w:szCs w:val="24"/>
          <w:lang w:eastAsia="hr-HR"/>
        </w:rPr>
      </w:pPr>
    </w:p>
    <w:p w14:paraId="180417A9" w14:textId="77777777" w:rsidR="00F976FE" w:rsidRPr="00F73389" w:rsidRDefault="00F976FE" w:rsidP="00A6708B">
      <w:pPr>
        <w:spacing w:after="0" w:line="240" w:lineRule="auto"/>
        <w:jc w:val="both"/>
        <w:rPr>
          <w:rFonts w:ascii="Arial Narrow" w:eastAsia="Times New Roman" w:hAnsi="Arial Narrow" w:cs="Arial Narrow"/>
          <w:sz w:val="24"/>
          <w:szCs w:val="24"/>
          <w:lang w:eastAsia="hr-HR"/>
        </w:rPr>
      </w:pPr>
    </w:p>
    <w:p w14:paraId="377F6EA3" w14:textId="2EC43556" w:rsidR="00324774" w:rsidRPr="00F73389" w:rsidRDefault="00324774" w:rsidP="00A6708B">
      <w:pPr>
        <w:spacing w:after="0" w:line="240" w:lineRule="auto"/>
        <w:jc w:val="both"/>
        <w:rPr>
          <w:rFonts w:ascii="Arial Narrow" w:eastAsia="Times New Roman" w:hAnsi="Arial Narrow" w:cs="Arial Narrow"/>
          <w:sz w:val="24"/>
          <w:szCs w:val="24"/>
          <w:lang w:eastAsia="hr-HR"/>
        </w:rPr>
      </w:pPr>
    </w:p>
    <w:p w14:paraId="383F0114" w14:textId="77777777" w:rsidR="00324774" w:rsidRPr="00F73389" w:rsidRDefault="00324774" w:rsidP="00A6708B">
      <w:pPr>
        <w:spacing w:after="0" w:line="240" w:lineRule="auto"/>
        <w:jc w:val="both"/>
        <w:rPr>
          <w:rFonts w:ascii="Arial Narrow" w:eastAsia="Times New Roman" w:hAnsi="Arial Narrow" w:cs="Arial Narrow"/>
          <w:sz w:val="24"/>
          <w:szCs w:val="24"/>
          <w:lang w:eastAsia="hr-HR"/>
        </w:rPr>
      </w:pPr>
    </w:p>
    <w:p w14:paraId="1584BB1A" w14:textId="77777777" w:rsidR="00D73C54" w:rsidRPr="00BF7258" w:rsidRDefault="00D73C54" w:rsidP="00D73C54">
      <w:pPr>
        <w:numPr>
          <w:ilvl w:val="0"/>
          <w:numId w:val="5"/>
        </w:numPr>
        <w:spacing w:after="0" w:line="240" w:lineRule="auto"/>
        <w:jc w:val="both"/>
        <w:rPr>
          <w:rFonts w:ascii="Arial Narrow" w:eastAsia="Times New Roman" w:hAnsi="Arial Narrow" w:cs="Arial Narrow"/>
          <w:b/>
          <w:bCs/>
          <w:color w:val="000000"/>
          <w:sz w:val="24"/>
          <w:szCs w:val="24"/>
          <w:lang w:eastAsia="hr-HR"/>
        </w:rPr>
      </w:pPr>
      <w:r w:rsidRPr="00BF7258">
        <w:rPr>
          <w:rFonts w:ascii="Arial Narrow" w:eastAsia="Times New Roman" w:hAnsi="Arial Narrow" w:cs="Arial Narrow"/>
          <w:b/>
          <w:bCs/>
          <w:color w:val="000000"/>
          <w:sz w:val="24"/>
          <w:szCs w:val="24"/>
          <w:lang w:eastAsia="hr-HR"/>
        </w:rPr>
        <w:t>GLAZBENO-SCENSKA DJELATNOST</w:t>
      </w:r>
    </w:p>
    <w:p w14:paraId="200A8D51" w14:textId="77777777" w:rsidR="00D73C54" w:rsidRPr="00BF7258" w:rsidRDefault="00D73C54" w:rsidP="00D73C54">
      <w:pPr>
        <w:spacing w:after="0" w:line="240" w:lineRule="auto"/>
        <w:jc w:val="both"/>
        <w:rPr>
          <w:rFonts w:ascii="Arial Narrow" w:eastAsia="Times New Roman" w:hAnsi="Arial Narrow" w:cs="Arial"/>
          <w:b/>
          <w:bCs/>
          <w:color w:val="000000"/>
          <w:sz w:val="24"/>
          <w:szCs w:val="24"/>
        </w:rPr>
      </w:pPr>
    </w:p>
    <w:p w14:paraId="4FDC3118" w14:textId="77777777"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Program glazbeno scenske djelatnosti je tijekom 2023. godine realiziran uz podršku proračunskih sredstava Grada Koprivnice, Ministarstva kulture i medija Republike Hrvatske, sredstvima Koprivničko-križevačke županije te vlastitim sredstvima, a u suradnji s kazališnim kućama, umjetničkim organizacijama te poznatim glazbenim umjetnicima iz Hrvatske i inozemstva, kao i udrugama i amaterskim društvima. </w:t>
      </w:r>
    </w:p>
    <w:p w14:paraId="4D54494C" w14:textId="77777777" w:rsidR="00D73C54" w:rsidRPr="00BF7258" w:rsidRDefault="00D73C54" w:rsidP="00D73C54">
      <w:pPr>
        <w:spacing w:after="0" w:line="240" w:lineRule="auto"/>
        <w:jc w:val="both"/>
        <w:rPr>
          <w:rFonts w:ascii="Arial Narrow" w:eastAsia="Calibri" w:hAnsi="Arial Narrow" w:cs="Calibri"/>
          <w:sz w:val="24"/>
          <w:szCs w:val="24"/>
        </w:rPr>
      </w:pPr>
    </w:p>
    <w:p w14:paraId="358CD1CF" w14:textId="77777777"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Tijekom godine organizirali smo ukupno </w:t>
      </w:r>
      <w:r w:rsidRPr="00BF7258">
        <w:rPr>
          <w:rFonts w:ascii="Arial Narrow" w:eastAsia="Calibri" w:hAnsi="Arial Narrow" w:cs="Calibri"/>
          <w:b/>
          <w:bCs/>
          <w:sz w:val="24"/>
          <w:szCs w:val="24"/>
        </w:rPr>
        <w:t xml:space="preserve">27 kazališnih predstava za građanstvo, u 27 izvedbe </w:t>
      </w:r>
      <w:r w:rsidRPr="00BF7258">
        <w:rPr>
          <w:rFonts w:ascii="Arial Narrow" w:eastAsia="Calibri" w:hAnsi="Arial Narrow" w:cs="Calibri"/>
          <w:sz w:val="24"/>
          <w:szCs w:val="24"/>
        </w:rPr>
        <w:t xml:space="preserve"> od kojih: </w:t>
      </w:r>
      <w:r w:rsidRPr="00BF7258">
        <w:rPr>
          <w:rFonts w:ascii="Arial Narrow" w:eastAsia="Calibri" w:hAnsi="Arial Narrow" w:cs="Calibri"/>
          <w:b/>
          <w:bCs/>
          <w:sz w:val="24"/>
          <w:szCs w:val="24"/>
        </w:rPr>
        <w:t>13 kazališnih predstava za djecu u 16 izvedbi</w:t>
      </w:r>
      <w:r w:rsidRPr="00BF7258">
        <w:rPr>
          <w:rFonts w:ascii="Arial Narrow" w:eastAsia="Calibri" w:hAnsi="Arial Narrow" w:cs="Calibri"/>
          <w:sz w:val="24"/>
          <w:szCs w:val="24"/>
        </w:rPr>
        <w:t xml:space="preserve"> koje je posjetilo </w:t>
      </w:r>
      <w:r w:rsidRPr="00BF7258">
        <w:rPr>
          <w:rFonts w:ascii="Arial Narrow" w:eastAsia="Calibri" w:hAnsi="Arial Narrow" w:cs="Calibri"/>
          <w:b/>
          <w:bCs/>
          <w:sz w:val="24"/>
          <w:szCs w:val="24"/>
        </w:rPr>
        <w:t>1627 gledatelja</w:t>
      </w:r>
      <w:r w:rsidRPr="00BF7258">
        <w:rPr>
          <w:rFonts w:ascii="Arial Narrow" w:eastAsia="Calibri" w:hAnsi="Arial Narrow" w:cs="Calibri"/>
          <w:sz w:val="24"/>
          <w:szCs w:val="24"/>
        </w:rPr>
        <w:t xml:space="preserve">, dok je na </w:t>
      </w:r>
      <w:r w:rsidRPr="00BF7258">
        <w:rPr>
          <w:rFonts w:ascii="Arial Narrow" w:eastAsia="Calibri" w:hAnsi="Arial Narrow" w:cs="Calibri"/>
          <w:b/>
          <w:bCs/>
          <w:sz w:val="24"/>
          <w:szCs w:val="24"/>
        </w:rPr>
        <w:t>11 kazališnih predstava  (11 izvedbi) organiziranima za odrasle</w:t>
      </w:r>
      <w:r w:rsidRPr="00BF7258">
        <w:rPr>
          <w:rFonts w:ascii="Arial Narrow" w:eastAsia="Calibri" w:hAnsi="Arial Narrow" w:cs="Calibri"/>
          <w:sz w:val="24"/>
          <w:szCs w:val="24"/>
        </w:rPr>
        <w:t xml:space="preserve"> </w:t>
      </w:r>
      <w:r w:rsidRPr="00BF7258">
        <w:rPr>
          <w:rFonts w:ascii="Arial Narrow" w:eastAsia="Calibri" w:hAnsi="Arial Narrow" w:cs="Calibri"/>
          <w:b/>
          <w:bCs/>
          <w:sz w:val="24"/>
          <w:szCs w:val="24"/>
        </w:rPr>
        <w:t>bilo 1358 gledatelja</w:t>
      </w:r>
      <w:r w:rsidRPr="00BF7258">
        <w:rPr>
          <w:rFonts w:ascii="Arial Narrow" w:eastAsia="Calibri" w:hAnsi="Arial Narrow" w:cs="Calibri"/>
          <w:sz w:val="24"/>
          <w:szCs w:val="24"/>
        </w:rPr>
        <w:t xml:space="preserve">, što ukupno čini </w:t>
      </w:r>
      <w:r w:rsidRPr="00BF7258">
        <w:rPr>
          <w:rFonts w:ascii="Arial Narrow" w:eastAsia="Calibri" w:hAnsi="Arial Narrow" w:cs="Calibri"/>
          <w:b/>
          <w:bCs/>
          <w:sz w:val="24"/>
          <w:szCs w:val="24"/>
        </w:rPr>
        <w:t> 5124 gledatelja</w:t>
      </w:r>
      <w:r w:rsidRPr="00BF7258">
        <w:rPr>
          <w:rFonts w:ascii="Arial Narrow" w:eastAsia="Calibri" w:hAnsi="Arial Narrow" w:cs="Calibri"/>
          <w:sz w:val="24"/>
          <w:szCs w:val="24"/>
        </w:rPr>
        <w:t>.</w:t>
      </w:r>
    </w:p>
    <w:p w14:paraId="7659CCEF" w14:textId="77777777" w:rsidR="00D73C54" w:rsidRPr="00BF7258" w:rsidRDefault="00D73C54" w:rsidP="00D73C54">
      <w:pPr>
        <w:spacing w:after="0" w:line="240" w:lineRule="auto"/>
        <w:jc w:val="both"/>
        <w:rPr>
          <w:rFonts w:ascii="Arial Narrow" w:eastAsia="Calibri" w:hAnsi="Arial Narrow" w:cs="Calibri"/>
          <w:sz w:val="24"/>
          <w:szCs w:val="24"/>
        </w:rPr>
      </w:pPr>
    </w:p>
    <w:p w14:paraId="6E17EBC0" w14:textId="77777777"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Što se tiče organiziranih predstava u Domoljub, pojavljuje se sve veći izazov oko organizacije istih jer su dvije škole prešle u </w:t>
      </w:r>
      <w:proofErr w:type="spellStart"/>
      <w:r w:rsidRPr="00BF7258">
        <w:rPr>
          <w:rFonts w:ascii="Arial Narrow" w:eastAsia="Calibri" w:hAnsi="Arial Narrow" w:cs="Calibri"/>
          <w:sz w:val="24"/>
          <w:szCs w:val="24"/>
        </w:rPr>
        <w:t>jednosmjensku</w:t>
      </w:r>
      <w:proofErr w:type="spellEnd"/>
      <w:r w:rsidRPr="00BF7258">
        <w:rPr>
          <w:rFonts w:ascii="Arial Narrow" w:eastAsia="Calibri" w:hAnsi="Arial Narrow" w:cs="Calibri"/>
          <w:sz w:val="24"/>
          <w:szCs w:val="24"/>
        </w:rPr>
        <w:t xml:space="preserve"> nastavu, dok je još jedna isto najavila, dok škole nemaju istu satnicu početka i završetka nastave. Za </w:t>
      </w:r>
      <w:r w:rsidRPr="00BF7258">
        <w:rPr>
          <w:rFonts w:ascii="Arial Narrow" w:eastAsia="Calibri" w:hAnsi="Arial Narrow" w:cs="Calibri"/>
          <w:b/>
          <w:bCs/>
          <w:sz w:val="24"/>
          <w:szCs w:val="24"/>
        </w:rPr>
        <w:t>djecu koja pohađaju dječje vrtiće i</w:t>
      </w:r>
      <w:r w:rsidRPr="00BF7258">
        <w:rPr>
          <w:rFonts w:ascii="Arial Narrow" w:eastAsia="Calibri" w:hAnsi="Arial Narrow" w:cs="Calibri"/>
          <w:sz w:val="24"/>
          <w:szCs w:val="24"/>
        </w:rPr>
        <w:t xml:space="preserve"> </w:t>
      </w:r>
      <w:r w:rsidRPr="00BF7258">
        <w:rPr>
          <w:rFonts w:ascii="Arial Narrow" w:eastAsia="Calibri" w:hAnsi="Arial Narrow" w:cs="Calibri"/>
          <w:b/>
          <w:bCs/>
          <w:sz w:val="24"/>
          <w:szCs w:val="24"/>
        </w:rPr>
        <w:t xml:space="preserve">učenike osnovnih škola </w:t>
      </w:r>
      <w:r w:rsidRPr="00BF7258">
        <w:rPr>
          <w:rFonts w:ascii="Arial Narrow" w:eastAsia="Calibri" w:hAnsi="Arial Narrow" w:cs="Calibri"/>
          <w:sz w:val="24"/>
          <w:szCs w:val="24"/>
        </w:rPr>
        <w:t xml:space="preserve">s područja Koprivničko-križevačke županije i grada Koprivnice  tijekom 2023. organizirali smo </w:t>
      </w:r>
      <w:r w:rsidRPr="00BF7258">
        <w:rPr>
          <w:rFonts w:ascii="Arial Narrow" w:eastAsia="Calibri" w:hAnsi="Arial Narrow" w:cs="Calibri"/>
          <w:b/>
          <w:sz w:val="24"/>
          <w:szCs w:val="24"/>
        </w:rPr>
        <w:t>12</w:t>
      </w:r>
      <w:r w:rsidRPr="00BF7258">
        <w:rPr>
          <w:rFonts w:ascii="Arial Narrow" w:eastAsia="Calibri" w:hAnsi="Arial Narrow" w:cs="Calibri"/>
          <w:sz w:val="24"/>
          <w:szCs w:val="24"/>
        </w:rPr>
        <w:t xml:space="preserve"> </w:t>
      </w:r>
      <w:r w:rsidRPr="00BF7258">
        <w:rPr>
          <w:rFonts w:ascii="Arial Narrow" w:eastAsia="Calibri" w:hAnsi="Arial Narrow" w:cs="Calibri"/>
          <w:b/>
          <w:bCs/>
          <w:sz w:val="24"/>
          <w:szCs w:val="24"/>
        </w:rPr>
        <w:t>predstava</w:t>
      </w:r>
      <w:r w:rsidRPr="00BF7258">
        <w:rPr>
          <w:rFonts w:ascii="Arial Narrow" w:eastAsia="Calibri" w:hAnsi="Arial Narrow" w:cs="Calibri"/>
          <w:sz w:val="24"/>
          <w:szCs w:val="24"/>
        </w:rPr>
        <w:t xml:space="preserve"> u </w:t>
      </w:r>
      <w:r w:rsidRPr="00BF7258">
        <w:rPr>
          <w:rFonts w:ascii="Arial Narrow" w:eastAsia="Calibri" w:hAnsi="Arial Narrow" w:cs="Calibri"/>
          <w:b/>
          <w:bCs/>
          <w:sz w:val="24"/>
          <w:szCs w:val="24"/>
        </w:rPr>
        <w:t>25 izvedbi</w:t>
      </w:r>
      <w:r w:rsidRPr="00BF7258">
        <w:rPr>
          <w:rFonts w:ascii="Arial Narrow" w:eastAsia="Calibri" w:hAnsi="Arial Narrow" w:cs="Calibri"/>
          <w:sz w:val="24"/>
          <w:szCs w:val="24"/>
        </w:rPr>
        <w:t xml:space="preserve"> koje je pogledalo </w:t>
      </w:r>
      <w:r w:rsidRPr="00BF7258">
        <w:rPr>
          <w:rFonts w:ascii="Arial Narrow" w:eastAsia="Calibri" w:hAnsi="Arial Narrow" w:cs="Calibri"/>
          <w:b/>
          <w:bCs/>
          <w:sz w:val="24"/>
          <w:szCs w:val="24"/>
        </w:rPr>
        <w:t>6080 djece</w:t>
      </w:r>
      <w:r w:rsidRPr="00BF7258">
        <w:rPr>
          <w:rFonts w:ascii="Arial Narrow" w:eastAsia="Calibri" w:hAnsi="Arial Narrow" w:cs="Calibri"/>
          <w:sz w:val="24"/>
          <w:szCs w:val="24"/>
        </w:rPr>
        <w:t xml:space="preserve">. U 2023. ističemo suradnju s Udrugom </w:t>
      </w:r>
      <w:proofErr w:type="spellStart"/>
      <w:r w:rsidRPr="00BF7258">
        <w:rPr>
          <w:rFonts w:ascii="Arial Narrow" w:eastAsia="Calibri" w:hAnsi="Arial Narrow" w:cs="Calibri"/>
          <w:sz w:val="24"/>
          <w:szCs w:val="24"/>
        </w:rPr>
        <w:t>Fun</w:t>
      </w:r>
      <w:proofErr w:type="spellEnd"/>
      <w:r w:rsidRPr="00BF7258">
        <w:rPr>
          <w:rFonts w:ascii="Arial Narrow" w:eastAsia="Calibri" w:hAnsi="Arial Narrow" w:cs="Calibri"/>
          <w:sz w:val="24"/>
          <w:szCs w:val="24"/>
        </w:rPr>
        <w:t xml:space="preserve"> Da </w:t>
      </w:r>
      <w:proofErr w:type="spellStart"/>
      <w:r w:rsidRPr="00BF7258">
        <w:rPr>
          <w:rFonts w:ascii="Arial Narrow" w:eastAsia="Calibri" w:hAnsi="Arial Narrow" w:cs="Calibri"/>
          <w:sz w:val="24"/>
          <w:szCs w:val="24"/>
        </w:rPr>
        <w:t>Mental</w:t>
      </w:r>
      <w:proofErr w:type="spellEnd"/>
      <w:r w:rsidRPr="00BF7258">
        <w:rPr>
          <w:rFonts w:ascii="Arial Narrow" w:eastAsia="Calibri" w:hAnsi="Arial Narrow" w:cs="Calibri"/>
          <w:sz w:val="24"/>
          <w:szCs w:val="24"/>
        </w:rPr>
        <w:t xml:space="preserve"> s kojom smo ostvarili suradnju u organizaciji multimedijalne predstave „Abeceda interneta“ kojom smo obilježili Tjedan medijske pismenosti. Predstavu je pogledalo 228 učenika osnovnih škola na području grada Koprivnice. </w:t>
      </w:r>
    </w:p>
    <w:p w14:paraId="26BC1991" w14:textId="77777777" w:rsidR="00D73C54" w:rsidRPr="00BF7258" w:rsidRDefault="00D73C54" w:rsidP="00D73C54">
      <w:pPr>
        <w:spacing w:after="0" w:line="240" w:lineRule="auto"/>
        <w:jc w:val="both"/>
        <w:rPr>
          <w:rFonts w:ascii="Arial Narrow" w:eastAsia="Calibri" w:hAnsi="Arial Narrow" w:cs="Calibri"/>
          <w:sz w:val="24"/>
          <w:szCs w:val="24"/>
        </w:rPr>
      </w:pPr>
    </w:p>
    <w:p w14:paraId="192D8A0C" w14:textId="77777777"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Tijekom 2023. godine obilježili smo nekoliko važnih datuma: Međunarodni dan sjećanja na holokaust predstavom „Ana Frank“ u izvedbi Kazališta Trešnja, Valentinovo uz predstavu „Tvorničke postavke“ Kazališta Moruzgva, Međunarodni Dan žena uz koncert klape Cambi, Tjedan </w:t>
      </w:r>
      <w:proofErr w:type="spellStart"/>
      <w:r w:rsidRPr="00BF7258">
        <w:rPr>
          <w:rFonts w:ascii="Arial Narrow" w:eastAsia="Calibri" w:hAnsi="Arial Narrow" w:cs="Calibri"/>
          <w:sz w:val="24"/>
          <w:szCs w:val="24"/>
        </w:rPr>
        <w:t>frankofonije</w:t>
      </w:r>
      <w:proofErr w:type="spellEnd"/>
      <w:r w:rsidRPr="00BF7258">
        <w:rPr>
          <w:rFonts w:ascii="Arial Narrow" w:eastAsia="Calibri" w:hAnsi="Arial Narrow" w:cs="Calibri"/>
          <w:sz w:val="24"/>
          <w:szCs w:val="24"/>
        </w:rPr>
        <w:t xml:space="preserve"> uz predstavu „Crvenkapica“ Lutkarske scene Ivana Brlić Mažuranić, Svjetski dan poezije uz večer </w:t>
      </w:r>
      <w:proofErr w:type="spellStart"/>
      <w:r w:rsidRPr="00BF7258">
        <w:rPr>
          <w:rFonts w:ascii="Arial Narrow" w:eastAsia="Calibri" w:hAnsi="Arial Narrow" w:cs="Calibri"/>
          <w:sz w:val="24"/>
          <w:szCs w:val="24"/>
        </w:rPr>
        <w:t>spoken</w:t>
      </w:r>
      <w:proofErr w:type="spellEnd"/>
      <w:r w:rsidRPr="00BF7258">
        <w:rPr>
          <w:rFonts w:ascii="Arial Narrow" w:eastAsia="Calibri" w:hAnsi="Arial Narrow" w:cs="Calibri"/>
          <w:sz w:val="24"/>
          <w:szCs w:val="24"/>
        </w:rPr>
        <w:t xml:space="preserve"> word poezije i </w:t>
      </w:r>
      <w:r w:rsidRPr="00BF7258">
        <w:rPr>
          <w:rFonts w:ascii="Calibri" w:eastAsia="Calibri" w:hAnsi="Calibri" w:cs="Times New Roman"/>
        </w:rPr>
        <w:t xml:space="preserve"> </w:t>
      </w:r>
      <w:r w:rsidRPr="00BF7258">
        <w:rPr>
          <w:rFonts w:ascii="Arial Narrow" w:eastAsia="Calibri" w:hAnsi="Arial Narrow" w:cs="Calibri"/>
          <w:sz w:val="24"/>
          <w:szCs w:val="24"/>
        </w:rPr>
        <w:t xml:space="preserve">Enu Rajić, blagdan Uskrsa uz predstavu „Zeko traži mamu“, Internacionalni dan Jazz glazbe koncertom Zorana Majstorovića i </w:t>
      </w:r>
      <w:proofErr w:type="spellStart"/>
      <w:r w:rsidRPr="00BF7258">
        <w:rPr>
          <w:rFonts w:ascii="Arial Narrow" w:eastAsia="Calibri" w:hAnsi="Arial Narrow" w:cs="Calibri"/>
          <w:sz w:val="24"/>
          <w:szCs w:val="24"/>
        </w:rPr>
        <w:t>Musical</w:t>
      </w:r>
      <w:proofErr w:type="spellEnd"/>
      <w:r w:rsidRPr="00BF7258">
        <w:rPr>
          <w:rFonts w:ascii="Arial Narrow" w:eastAsia="Calibri" w:hAnsi="Arial Narrow" w:cs="Calibri"/>
          <w:sz w:val="24"/>
          <w:szCs w:val="24"/>
        </w:rPr>
        <w:t xml:space="preserve"> </w:t>
      </w:r>
      <w:proofErr w:type="spellStart"/>
      <w:r w:rsidRPr="00BF7258">
        <w:rPr>
          <w:rFonts w:ascii="Arial Narrow" w:eastAsia="Calibri" w:hAnsi="Arial Narrow" w:cs="Calibri"/>
          <w:sz w:val="24"/>
          <w:szCs w:val="24"/>
        </w:rPr>
        <w:t>Migrations</w:t>
      </w:r>
      <w:proofErr w:type="spellEnd"/>
      <w:r w:rsidRPr="00BF7258">
        <w:rPr>
          <w:rFonts w:ascii="Arial Narrow" w:eastAsia="Calibri" w:hAnsi="Arial Narrow" w:cs="Calibri"/>
          <w:sz w:val="24"/>
          <w:szCs w:val="24"/>
        </w:rPr>
        <w:t xml:space="preserve"> </w:t>
      </w:r>
      <w:proofErr w:type="spellStart"/>
      <w:r w:rsidRPr="00BF7258">
        <w:rPr>
          <w:rFonts w:ascii="Arial Narrow" w:eastAsia="Calibri" w:hAnsi="Arial Narrow" w:cs="Calibri"/>
          <w:sz w:val="24"/>
          <w:szCs w:val="24"/>
        </w:rPr>
        <w:t>Quarteta</w:t>
      </w:r>
      <w:proofErr w:type="spellEnd"/>
      <w:r w:rsidRPr="00BF7258">
        <w:rPr>
          <w:rFonts w:ascii="Arial Narrow" w:eastAsia="Calibri" w:hAnsi="Arial Narrow" w:cs="Calibri"/>
          <w:sz w:val="24"/>
          <w:szCs w:val="24"/>
        </w:rPr>
        <w:t xml:space="preserve">, Europski dan parkova uz dvije izvedbe predstave za djecu „Bajka za van: Crvenkapica, vuk i baka“ Teatra </w:t>
      </w:r>
      <w:proofErr w:type="spellStart"/>
      <w:r w:rsidRPr="00BF7258">
        <w:rPr>
          <w:rFonts w:ascii="Arial Narrow" w:eastAsia="Calibri" w:hAnsi="Arial Narrow" w:cs="Calibri"/>
          <w:sz w:val="24"/>
          <w:szCs w:val="24"/>
        </w:rPr>
        <w:t>Poco</w:t>
      </w:r>
      <w:proofErr w:type="spellEnd"/>
      <w:r w:rsidRPr="00BF7258">
        <w:rPr>
          <w:rFonts w:ascii="Arial Narrow" w:eastAsia="Calibri" w:hAnsi="Arial Narrow" w:cs="Calibri"/>
          <w:sz w:val="24"/>
          <w:szCs w:val="24"/>
        </w:rPr>
        <w:t xml:space="preserve"> </w:t>
      </w:r>
      <w:proofErr w:type="spellStart"/>
      <w:r w:rsidRPr="00BF7258">
        <w:rPr>
          <w:rFonts w:ascii="Arial Narrow" w:eastAsia="Calibri" w:hAnsi="Arial Narrow" w:cs="Calibri"/>
          <w:sz w:val="24"/>
          <w:szCs w:val="24"/>
        </w:rPr>
        <w:t>Loco</w:t>
      </w:r>
      <w:proofErr w:type="spellEnd"/>
      <w:r w:rsidRPr="00BF7258">
        <w:rPr>
          <w:rFonts w:ascii="Arial Narrow" w:eastAsia="Calibri" w:hAnsi="Arial Narrow" w:cs="Calibri"/>
          <w:sz w:val="24"/>
          <w:szCs w:val="24"/>
        </w:rPr>
        <w:t xml:space="preserve"> i Svjetski dan zaštite životinja uz predstavu „Šetači pasa“ Kazališta Tragači.  </w:t>
      </w:r>
    </w:p>
    <w:p w14:paraId="0315B4F2" w14:textId="77777777" w:rsidR="00D73C54" w:rsidRPr="00BF7258" w:rsidRDefault="00D73C54" w:rsidP="00D73C54">
      <w:pPr>
        <w:spacing w:after="0" w:line="240" w:lineRule="auto"/>
        <w:jc w:val="both"/>
        <w:rPr>
          <w:rFonts w:ascii="Arial Narrow" w:eastAsia="Calibri" w:hAnsi="Arial Narrow" w:cs="Calibri"/>
          <w:sz w:val="24"/>
          <w:szCs w:val="24"/>
        </w:rPr>
      </w:pPr>
    </w:p>
    <w:p w14:paraId="72CB5F6F" w14:textId="77777777"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I ove smo se godine uključili u obilježavanje nacionalne manifestacije Noć kazališta 2023. dječjom predstavom „Tratinčica i čudesna vrtićka krema“ Kazališta Prijatelj i predstavom za odrasle </w:t>
      </w:r>
      <w:r w:rsidRPr="00BF7258">
        <w:rPr>
          <w:rFonts w:ascii="Arial Narrow" w:eastAsia="Calibri" w:hAnsi="Arial Narrow" w:cs="Calibri"/>
          <w:sz w:val="24"/>
          <w:szCs w:val="24"/>
        </w:rPr>
        <w:lastRenderedPageBreak/>
        <w:t xml:space="preserve">„Glasnogovornik“ Teatra Gavran. Nakon predstave za djecu organizirali smo kreativnu radionicu za najmlađe „Ručice moje likove kroje i boje“ pod vodstvom autorice slikovnice Tratinčica i čudesna vrtićka krema“ Jelene </w:t>
      </w:r>
      <w:proofErr w:type="spellStart"/>
      <w:r w:rsidRPr="00BF7258">
        <w:rPr>
          <w:rFonts w:ascii="Arial Narrow" w:eastAsia="Calibri" w:hAnsi="Arial Narrow" w:cs="Calibri"/>
          <w:sz w:val="24"/>
          <w:szCs w:val="24"/>
        </w:rPr>
        <w:t>Premec</w:t>
      </w:r>
      <w:proofErr w:type="spellEnd"/>
      <w:r w:rsidRPr="00BF7258">
        <w:rPr>
          <w:rFonts w:ascii="Arial Narrow" w:eastAsia="Calibri" w:hAnsi="Arial Narrow" w:cs="Calibri"/>
          <w:sz w:val="24"/>
          <w:szCs w:val="24"/>
        </w:rPr>
        <w:t xml:space="preserve">.  </w:t>
      </w:r>
    </w:p>
    <w:p w14:paraId="7F191604" w14:textId="77777777" w:rsidR="00D73C54" w:rsidRPr="00BF7258" w:rsidRDefault="00D73C54" w:rsidP="00D73C54">
      <w:pPr>
        <w:spacing w:after="0" w:line="240" w:lineRule="auto"/>
        <w:jc w:val="both"/>
        <w:rPr>
          <w:rFonts w:ascii="Arial Narrow" w:eastAsia="Calibri" w:hAnsi="Arial Narrow" w:cs="Calibri"/>
          <w:sz w:val="24"/>
          <w:szCs w:val="24"/>
        </w:rPr>
      </w:pPr>
    </w:p>
    <w:p w14:paraId="006E8F91" w14:textId="77777777"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Što se tiče glazbenog dijela programa, organizirali smo </w:t>
      </w:r>
      <w:r w:rsidRPr="00BF7258">
        <w:rPr>
          <w:rFonts w:ascii="Arial Narrow" w:eastAsia="Calibri" w:hAnsi="Arial Narrow" w:cs="Calibri"/>
          <w:b/>
          <w:bCs/>
          <w:sz w:val="24"/>
          <w:szCs w:val="24"/>
        </w:rPr>
        <w:t>8 koncerata</w:t>
      </w:r>
      <w:r w:rsidRPr="00BF7258">
        <w:rPr>
          <w:rFonts w:ascii="Arial Narrow" w:eastAsia="Calibri" w:hAnsi="Arial Narrow" w:cs="Calibri"/>
          <w:sz w:val="24"/>
          <w:szCs w:val="24"/>
        </w:rPr>
        <w:t xml:space="preserve">. Ukupno je na tim koncertima bilo </w:t>
      </w:r>
      <w:r w:rsidRPr="00BF7258">
        <w:rPr>
          <w:rFonts w:ascii="Arial Narrow" w:eastAsia="Calibri" w:hAnsi="Arial Narrow" w:cs="Calibri"/>
          <w:b/>
          <w:bCs/>
          <w:sz w:val="24"/>
          <w:szCs w:val="24"/>
        </w:rPr>
        <w:t>756 posjetitelja</w:t>
      </w:r>
      <w:r w:rsidRPr="00BF7258">
        <w:rPr>
          <w:rFonts w:ascii="Arial Narrow" w:eastAsia="Calibri" w:hAnsi="Arial Narrow" w:cs="Calibri"/>
          <w:sz w:val="24"/>
          <w:szCs w:val="24"/>
        </w:rPr>
        <w:t xml:space="preserve">. </w:t>
      </w:r>
    </w:p>
    <w:p w14:paraId="2C8667BF" w14:textId="77777777" w:rsidR="00D73C54" w:rsidRPr="00BF7258" w:rsidRDefault="00D73C54" w:rsidP="00D73C54">
      <w:pPr>
        <w:spacing w:after="0" w:line="240" w:lineRule="auto"/>
        <w:jc w:val="both"/>
        <w:rPr>
          <w:rFonts w:ascii="Arial Narrow" w:eastAsia="Calibri" w:hAnsi="Arial Narrow" w:cs="Calibri"/>
          <w:sz w:val="24"/>
          <w:szCs w:val="24"/>
        </w:rPr>
      </w:pPr>
    </w:p>
    <w:p w14:paraId="3B46DB76" w14:textId="28400485" w:rsidR="00D73C54"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 xml:space="preserve">Ministarstvo kulture i medija sufinanciralo je programe kazališne djelatnosti s 1.327,23 eura / 10.000,00 kuna i koncertne djelatnosti s 1.327,23 eura / 10.000 kuna, dok smo od Koprivničko-križevačke županije dobili 600,00 eura/4.520,70 kn za Ciklus koncerata u Domoljubu te 671,21 </w:t>
      </w:r>
      <w:proofErr w:type="spellStart"/>
      <w:r w:rsidRPr="00BF7258">
        <w:rPr>
          <w:rFonts w:ascii="Arial Narrow" w:eastAsia="Calibri" w:hAnsi="Arial Narrow" w:cs="Calibri"/>
          <w:sz w:val="24"/>
          <w:szCs w:val="24"/>
        </w:rPr>
        <w:t>eur</w:t>
      </w:r>
      <w:proofErr w:type="spellEnd"/>
      <w:r w:rsidRPr="00BF7258">
        <w:rPr>
          <w:rFonts w:ascii="Arial Narrow" w:eastAsia="Calibri" w:hAnsi="Arial Narrow" w:cs="Calibri"/>
          <w:sz w:val="24"/>
          <w:szCs w:val="24"/>
        </w:rPr>
        <w:t xml:space="preserve"> za Ciklus koncerata u Domoljubu. </w:t>
      </w:r>
    </w:p>
    <w:p w14:paraId="285E1160" w14:textId="77777777" w:rsidR="00D73C54" w:rsidRPr="00BF7258" w:rsidRDefault="00D73C54" w:rsidP="00D73C54">
      <w:pPr>
        <w:spacing w:after="0" w:line="240" w:lineRule="auto"/>
        <w:jc w:val="both"/>
        <w:rPr>
          <w:rFonts w:ascii="Arial Narrow" w:eastAsia="Calibri" w:hAnsi="Arial Narrow" w:cs="Calibri"/>
          <w:sz w:val="24"/>
          <w:szCs w:val="24"/>
        </w:rPr>
      </w:pPr>
    </w:p>
    <w:p w14:paraId="18380055" w14:textId="3E89A605" w:rsidR="00731629" w:rsidRPr="00BF7258" w:rsidRDefault="00D73C54" w:rsidP="00D73C54">
      <w:pPr>
        <w:spacing w:after="0" w:line="240" w:lineRule="auto"/>
        <w:jc w:val="both"/>
        <w:rPr>
          <w:rFonts w:ascii="Arial Narrow" w:eastAsia="Calibri" w:hAnsi="Arial Narrow" w:cs="Calibri"/>
          <w:sz w:val="24"/>
          <w:szCs w:val="24"/>
        </w:rPr>
      </w:pPr>
      <w:r w:rsidRPr="00BF7258">
        <w:rPr>
          <w:rFonts w:ascii="Arial Narrow" w:eastAsia="Calibri" w:hAnsi="Arial Narrow" w:cs="Calibri"/>
          <w:sz w:val="24"/>
          <w:szCs w:val="24"/>
        </w:rPr>
        <w:t>Uz podršku Podravka d.d. koja je donirala poklone za najuspješnije sudionike i omogućila grickalice za polaznike, održali smo radionicu za snimanje videa uz pomoć pametnog telefona „Tik-Tok“ na kojoj je sudjelovalo 15 učenika osnovnih škola s područja grada Koprivnice.</w:t>
      </w:r>
    </w:p>
    <w:p w14:paraId="092AD5F3" w14:textId="77777777" w:rsidR="00D73C54" w:rsidRPr="00BF7258" w:rsidRDefault="00D73C54" w:rsidP="00D73C54">
      <w:pPr>
        <w:spacing w:after="0" w:line="240" w:lineRule="auto"/>
        <w:jc w:val="both"/>
        <w:rPr>
          <w:rFonts w:ascii="Arial Narrow" w:eastAsia="Calibri" w:hAnsi="Arial Narrow" w:cs="Calibri"/>
          <w:b/>
          <w:bCs/>
          <w:sz w:val="24"/>
          <w:szCs w:val="24"/>
        </w:rPr>
      </w:pPr>
      <w:r w:rsidRPr="00BF7258">
        <w:rPr>
          <w:rFonts w:ascii="Arial Narrow" w:eastAsia="Calibri" w:hAnsi="Arial Narrow" w:cs="Calibri"/>
          <w:sz w:val="24"/>
          <w:szCs w:val="24"/>
        </w:rPr>
        <w:t xml:space="preserve">Tijekom 2023. godine se povećao broj programa i posjetitelja, ali još je puno rada pred nama kako bismo postigli još bolje i kvalitetnije rezultate koji će donijeti dugoročnu korist svima. </w:t>
      </w:r>
    </w:p>
    <w:p w14:paraId="02C18000" w14:textId="77777777" w:rsidR="009453DB" w:rsidRPr="00F73389" w:rsidRDefault="009453DB" w:rsidP="009453DB">
      <w:pPr>
        <w:spacing w:after="0" w:line="240" w:lineRule="auto"/>
        <w:rPr>
          <w:rFonts w:ascii="Arial Narrow" w:eastAsia="Calibri" w:hAnsi="Arial Narrow" w:cs="Calibri"/>
          <w:b/>
          <w:bCs/>
          <w:sz w:val="24"/>
          <w:szCs w:val="24"/>
        </w:rPr>
      </w:pPr>
    </w:p>
    <w:tbl>
      <w:tblPr>
        <w:tblW w:w="0" w:type="auto"/>
        <w:tblCellMar>
          <w:left w:w="0" w:type="dxa"/>
          <w:right w:w="0" w:type="dxa"/>
        </w:tblCellMar>
        <w:tblLook w:val="04A0" w:firstRow="1" w:lastRow="0" w:firstColumn="1" w:lastColumn="0" w:noHBand="0" w:noVBand="1"/>
      </w:tblPr>
      <w:tblGrid>
        <w:gridCol w:w="4436"/>
        <w:gridCol w:w="1904"/>
        <w:gridCol w:w="1109"/>
        <w:gridCol w:w="1603"/>
      </w:tblGrid>
      <w:tr w:rsidR="006C0632" w:rsidRPr="006C0632" w14:paraId="4CC7152C" w14:textId="77777777" w:rsidTr="00BA6E9D">
        <w:tc>
          <w:tcPr>
            <w:tcW w:w="506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B0ACEBF" w14:textId="77777777" w:rsidR="006C0632" w:rsidRPr="006C0632" w:rsidRDefault="006C0632" w:rsidP="006C0632">
            <w:pPr>
              <w:tabs>
                <w:tab w:val="left" w:pos="5040"/>
              </w:tabs>
              <w:jc w:val="both"/>
              <w:rPr>
                <w:rFonts w:ascii="Arial Narrow" w:eastAsia="Calibri" w:hAnsi="Arial Narrow" w:cs="Arial"/>
                <w:b/>
                <w:bCs/>
                <w:sz w:val="24"/>
                <w:szCs w:val="24"/>
              </w:rPr>
            </w:pPr>
            <w:r w:rsidRPr="006C0632">
              <w:rPr>
                <w:rFonts w:ascii="Arial Narrow" w:eastAsia="Calibri" w:hAnsi="Arial Narrow" w:cs="Arial"/>
                <w:b/>
                <w:bCs/>
                <w:sz w:val="24"/>
                <w:szCs w:val="24"/>
              </w:rPr>
              <w:t>VRSTA PROGRAMA</w:t>
            </w:r>
          </w:p>
        </w:tc>
        <w:tc>
          <w:tcPr>
            <w:tcW w:w="2018"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8AA24E5" w14:textId="77777777" w:rsidR="006C0632" w:rsidRPr="006C0632" w:rsidRDefault="006C0632" w:rsidP="006C0632">
            <w:pPr>
              <w:tabs>
                <w:tab w:val="left" w:pos="5040"/>
              </w:tabs>
              <w:jc w:val="both"/>
              <w:rPr>
                <w:rFonts w:ascii="Arial Narrow" w:eastAsia="Calibri" w:hAnsi="Arial Narrow" w:cs="Arial"/>
                <w:b/>
                <w:bCs/>
                <w:sz w:val="24"/>
                <w:szCs w:val="24"/>
              </w:rPr>
            </w:pPr>
            <w:r w:rsidRPr="006C0632">
              <w:rPr>
                <w:rFonts w:ascii="Arial Narrow" w:eastAsia="Calibri" w:hAnsi="Arial Narrow" w:cs="Arial"/>
                <w:b/>
                <w:bCs/>
                <w:sz w:val="24"/>
                <w:szCs w:val="24"/>
              </w:rPr>
              <w:t>BROJ PROGRAMA</w:t>
            </w:r>
          </w:p>
        </w:tc>
        <w:tc>
          <w:tcPr>
            <w:tcW w:w="113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2561ED1" w14:textId="77777777" w:rsidR="006C0632" w:rsidRPr="006C0632" w:rsidRDefault="006C0632" w:rsidP="006C0632">
            <w:pPr>
              <w:tabs>
                <w:tab w:val="left" w:pos="5040"/>
              </w:tabs>
              <w:jc w:val="both"/>
              <w:rPr>
                <w:rFonts w:ascii="Arial Narrow" w:eastAsia="Calibri" w:hAnsi="Arial Narrow" w:cs="Arial"/>
                <w:b/>
                <w:bCs/>
                <w:sz w:val="24"/>
                <w:szCs w:val="24"/>
              </w:rPr>
            </w:pPr>
            <w:r w:rsidRPr="006C0632">
              <w:rPr>
                <w:rFonts w:ascii="Arial Narrow" w:eastAsia="Calibri" w:hAnsi="Arial Narrow" w:cs="Arial"/>
                <w:b/>
                <w:bCs/>
                <w:sz w:val="24"/>
                <w:szCs w:val="24"/>
              </w:rPr>
              <w:t>BROJ IZVEDBI</w:t>
            </w:r>
          </w:p>
        </w:tc>
        <w:tc>
          <w:tcPr>
            <w:tcW w:w="161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3CE8DF30" w14:textId="77777777" w:rsidR="006C0632" w:rsidRPr="006C0632" w:rsidRDefault="006C0632" w:rsidP="006C0632">
            <w:pPr>
              <w:tabs>
                <w:tab w:val="left" w:pos="5040"/>
              </w:tabs>
              <w:jc w:val="both"/>
              <w:rPr>
                <w:rFonts w:ascii="Arial Narrow" w:eastAsia="Calibri" w:hAnsi="Arial Narrow" w:cs="Arial"/>
                <w:b/>
                <w:bCs/>
                <w:sz w:val="24"/>
                <w:szCs w:val="24"/>
              </w:rPr>
            </w:pPr>
            <w:r w:rsidRPr="006C0632">
              <w:rPr>
                <w:rFonts w:ascii="Arial Narrow" w:eastAsia="Calibri" w:hAnsi="Arial Narrow" w:cs="Arial"/>
                <w:b/>
                <w:bCs/>
                <w:sz w:val="24"/>
                <w:szCs w:val="24"/>
              </w:rPr>
              <w:t>UKUPAN BROJ GLEDATELJA</w:t>
            </w:r>
          </w:p>
        </w:tc>
      </w:tr>
      <w:tr w:rsidR="006C0632" w:rsidRPr="006C0632" w14:paraId="5304A269" w14:textId="77777777" w:rsidTr="00BA6E9D">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1693" w14:textId="77777777" w:rsidR="006C0632" w:rsidRPr="006C0632" w:rsidRDefault="006C0632" w:rsidP="006C0632">
            <w:pPr>
              <w:tabs>
                <w:tab w:val="left" w:pos="5040"/>
              </w:tabs>
              <w:jc w:val="both"/>
              <w:rPr>
                <w:rFonts w:ascii="Arial Narrow" w:eastAsia="Calibri" w:hAnsi="Arial Narrow" w:cs="Arial"/>
                <w:sz w:val="24"/>
                <w:szCs w:val="24"/>
              </w:rPr>
            </w:pPr>
            <w:r w:rsidRPr="006C0632">
              <w:rPr>
                <w:rFonts w:ascii="Arial Narrow" w:eastAsia="Calibri" w:hAnsi="Arial Narrow" w:cs="Arial"/>
                <w:sz w:val="24"/>
                <w:szCs w:val="24"/>
              </w:rPr>
              <w:t>Dramski program za odrasle/scenski program</w:t>
            </w: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14:paraId="4262B3DC"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9ACA13"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11</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50471BDC" w14:textId="028074B4"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w:t>
            </w:r>
            <w:r>
              <w:rPr>
                <w:rFonts w:ascii="Arial Narrow" w:eastAsia="Calibri" w:hAnsi="Arial Narrow" w:cs="Arial"/>
                <w:sz w:val="24"/>
                <w:szCs w:val="24"/>
              </w:rPr>
              <w:t>.</w:t>
            </w:r>
            <w:r w:rsidRPr="006C0632">
              <w:rPr>
                <w:rFonts w:ascii="Arial Narrow" w:eastAsia="Calibri" w:hAnsi="Arial Narrow" w:cs="Arial"/>
                <w:sz w:val="24"/>
                <w:szCs w:val="24"/>
              </w:rPr>
              <w:t>358</w:t>
            </w:r>
          </w:p>
        </w:tc>
      </w:tr>
      <w:tr w:rsidR="006C0632" w:rsidRPr="006C0632" w14:paraId="0D4E275F" w14:textId="77777777" w:rsidTr="00BA6E9D">
        <w:trPr>
          <w:trHeight w:val="166"/>
        </w:trPr>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D767AA" w14:textId="77777777" w:rsidR="006C0632" w:rsidRPr="006C0632" w:rsidRDefault="006C0632" w:rsidP="006C0632">
            <w:pPr>
              <w:tabs>
                <w:tab w:val="left" w:pos="5040"/>
              </w:tabs>
              <w:jc w:val="both"/>
              <w:rPr>
                <w:rFonts w:ascii="Arial Narrow" w:eastAsia="Calibri" w:hAnsi="Arial Narrow" w:cs="Arial"/>
                <w:sz w:val="24"/>
                <w:szCs w:val="24"/>
              </w:rPr>
            </w:pPr>
            <w:bookmarkStart w:id="1" w:name="_Toc63061259"/>
            <w:r w:rsidRPr="006C0632">
              <w:rPr>
                <w:rFonts w:ascii="Arial Narrow" w:eastAsia="Calibri" w:hAnsi="Arial Narrow" w:cs="Arial"/>
                <w:sz w:val="24"/>
                <w:szCs w:val="24"/>
              </w:rPr>
              <w:t>Dramski program za djecu</w:t>
            </w:r>
            <w:bookmarkEnd w:id="1"/>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14:paraId="29B0D693"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0249BF3"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16</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177F64E3" w14:textId="3D806A72"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3</w:t>
            </w:r>
            <w:r>
              <w:rPr>
                <w:rFonts w:ascii="Arial Narrow" w:eastAsia="Calibri" w:hAnsi="Arial Narrow" w:cs="Arial"/>
                <w:sz w:val="24"/>
                <w:szCs w:val="24"/>
              </w:rPr>
              <w:t>.</w:t>
            </w:r>
            <w:r w:rsidRPr="006C0632">
              <w:rPr>
                <w:rFonts w:ascii="Arial Narrow" w:eastAsia="Calibri" w:hAnsi="Arial Narrow" w:cs="Arial"/>
                <w:sz w:val="24"/>
                <w:szCs w:val="24"/>
              </w:rPr>
              <w:t>766</w:t>
            </w:r>
          </w:p>
        </w:tc>
      </w:tr>
      <w:tr w:rsidR="006C0632" w:rsidRPr="006C0632" w14:paraId="075DAFDA" w14:textId="77777777" w:rsidTr="00BA6E9D">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90D43" w14:textId="77777777" w:rsidR="006C0632" w:rsidRPr="006C0632" w:rsidRDefault="006C0632" w:rsidP="006C0632">
            <w:pPr>
              <w:tabs>
                <w:tab w:val="left" w:pos="5040"/>
              </w:tabs>
              <w:jc w:val="both"/>
              <w:rPr>
                <w:rFonts w:ascii="Arial Narrow" w:eastAsia="Calibri" w:hAnsi="Arial Narrow" w:cs="Arial"/>
                <w:sz w:val="24"/>
                <w:szCs w:val="24"/>
              </w:rPr>
            </w:pPr>
            <w:r w:rsidRPr="006C0632">
              <w:rPr>
                <w:rFonts w:ascii="Arial Narrow" w:eastAsia="Calibri" w:hAnsi="Arial Narrow" w:cs="Arial"/>
                <w:sz w:val="24"/>
                <w:szCs w:val="24"/>
              </w:rPr>
              <w:t>Dramski program organiziran polaznike vrtića i osnovnih škola</w:t>
            </w: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14:paraId="2F8E6D48"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033A0F"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25</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44D70167" w14:textId="600F1408"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6</w:t>
            </w:r>
            <w:r>
              <w:rPr>
                <w:rFonts w:ascii="Arial Narrow" w:eastAsia="Calibri" w:hAnsi="Arial Narrow" w:cs="Arial"/>
                <w:sz w:val="24"/>
                <w:szCs w:val="24"/>
              </w:rPr>
              <w:t>.</w:t>
            </w:r>
            <w:r w:rsidRPr="006C0632">
              <w:rPr>
                <w:rFonts w:ascii="Arial Narrow" w:eastAsia="Calibri" w:hAnsi="Arial Narrow" w:cs="Arial"/>
                <w:sz w:val="24"/>
                <w:szCs w:val="24"/>
              </w:rPr>
              <w:t>080</w:t>
            </w:r>
          </w:p>
        </w:tc>
      </w:tr>
      <w:tr w:rsidR="006C0632" w:rsidRPr="006C0632" w14:paraId="6B24CC34" w14:textId="77777777" w:rsidTr="00BA6E9D">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FF319" w14:textId="77777777" w:rsidR="006C0632" w:rsidRPr="006C0632" w:rsidRDefault="006C0632" w:rsidP="006C0632">
            <w:pPr>
              <w:tabs>
                <w:tab w:val="left" w:pos="5040"/>
              </w:tabs>
              <w:jc w:val="both"/>
              <w:rPr>
                <w:rFonts w:ascii="Arial Narrow" w:eastAsia="Calibri" w:hAnsi="Arial Narrow" w:cs="Arial"/>
                <w:sz w:val="24"/>
                <w:szCs w:val="24"/>
              </w:rPr>
            </w:pPr>
            <w:r w:rsidRPr="006C0632">
              <w:rPr>
                <w:rFonts w:ascii="Arial Narrow" w:eastAsia="Calibri" w:hAnsi="Arial Narrow" w:cs="Arial"/>
                <w:sz w:val="24"/>
                <w:szCs w:val="24"/>
              </w:rPr>
              <w:t>Koncerti</w:t>
            </w: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14:paraId="3A8DC2B3"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B7324D7"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8</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3B5947D0"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756</w:t>
            </w:r>
          </w:p>
        </w:tc>
      </w:tr>
      <w:tr w:rsidR="006C0632" w:rsidRPr="006C0632" w14:paraId="02FEEFE6" w14:textId="77777777" w:rsidTr="00BA6E9D">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BAD854" w14:textId="77777777" w:rsidR="006C0632" w:rsidRPr="006C0632" w:rsidRDefault="006C0632" w:rsidP="006C0632">
            <w:pPr>
              <w:tabs>
                <w:tab w:val="left" w:pos="5040"/>
              </w:tabs>
              <w:jc w:val="both"/>
              <w:rPr>
                <w:rFonts w:ascii="Arial Narrow" w:eastAsia="Calibri" w:hAnsi="Arial Narrow" w:cs="Arial"/>
                <w:sz w:val="24"/>
                <w:szCs w:val="24"/>
              </w:rPr>
            </w:pPr>
            <w:r w:rsidRPr="006C0632">
              <w:rPr>
                <w:rFonts w:ascii="Arial Narrow" w:eastAsia="Calibri" w:hAnsi="Arial Narrow" w:cs="Arial"/>
                <w:sz w:val="24"/>
                <w:szCs w:val="24"/>
              </w:rPr>
              <w:t>Korištenje dvorane Domoljub</w:t>
            </w: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14:paraId="040A0F06"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49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0EEFA14"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49</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3AFC7AC7" w14:textId="157C63D8"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11</w:t>
            </w:r>
            <w:r>
              <w:rPr>
                <w:rFonts w:ascii="Arial Narrow" w:eastAsia="Calibri" w:hAnsi="Arial Narrow" w:cs="Arial"/>
                <w:sz w:val="24"/>
                <w:szCs w:val="24"/>
              </w:rPr>
              <w:t>.</w:t>
            </w:r>
            <w:r w:rsidRPr="006C0632">
              <w:rPr>
                <w:rFonts w:ascii="Arial Narrow" w:eastAsia="Calibri" w:hAnsi="Arial Narrow" w:cs="Arial"/>
                <w:sz w:val="24"/>
                <w:szCs w:val="24"/>
              </w:rPr>
              <w:t>775</w:t>
            </w:r>
          </w:p>
        </w:tc>
      </w:tr>
      <w:tr w:rsidR="006C0632" w:rsidRPr="006C0632" w14:paraId="37EBA581" w14:textId="77777777" w:rsidTr="00BA6E9D">
        <w:tc>
          <w:tcPr>
            <w:tcW w:w="50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60899" w14:textId="77777777" w:rsidR="006C0632" w:rsidRPr="006C0632" w:rsidRDefault="006C0632" w:rsidP="006C0632">
            <w:pPr>
              <w:tabs>
                <w:tab w:val="left" w:pos="5040"/>
              </w:tabs>
              <w:jc w:val="both"/>
              <w:rPr>
                <w:rFonts w:ascii="Arial Narrow" w:eastAsia="Calibri" w:hAnsi="Arial Narrow" w:cs="Arial"/>
                <w:sz w:val="24"/>
                <w:szCs w:val="24"/>
              </w:rPr>
            </w:pPr>
            <w:r w:rsidRPr="006C0632">
              <w:rPr>
                <w:rFonts w:ascii="Arial Narrow" w:eastAsia="Calibri" w:hAnsi="Arial Narrow" w:cs="Arial"/>
                <w:sz w:val="24"/>
                <w:szCs w:val="24"/>
              </w:rPr>
              <w:t>Posjet dvorani Domoljub i korištenje dvorane Domoljub za druge potrebe</w:t>
            </w:r>
          </w:p>
        </w:tc>
        <w:tc>
          <w:tcPr>
            <w:tcW w:w="2018" w:type="dxa"/>
            <w:tcBorders>
              <w:top w:val="nil"/>
              <w:left w:val="nil"/>
              <w:bottom w:val="single" w:sz="8" w:space="0" w:color="auto"/>
              <w:right w:val="single" w:sz="8" w:space="0" w:color="auto"/>
            </w:tcBorders>
            <w:tcMar>
              <w:top w:w="0" w:type="dxa"/>
              <w:left w:w="108" w:type="dxa"/>
              <w:bottom w:w="0" w:type="dxa"/>
              <w:right w:w="108" w:type="dxa"/>
            </w:tcMar>
          </w:tcPr>
          <w:p w14:paraId="5EC49858"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1552BC"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20</w:t>
            </w:r>
          </w:p>
        </w:tc>
        <w:tc>
          <w:tcPr>
            <w:tcW w:w="1619" w:type="dxa"/>
            <w:tcBorders>
              <w:top w:val="nil"/>
              <w:left w:val="nil"/>
              <w:bottom w:val="single" w:sz="8" w:space="0" w:color="auto"/>
              <w:right w:val="single" w:sz="8" w:space="0" w:color="auto"/>
            </w:tcBorders>
            <w:tcMar>
              <w:top w:w="0" w:type="dxa"/>
              <w:left w:w="108" w:type="dxa"/>
              <w:bottom w:w="0" w:type="dxa"/>
              <w:right w:w="108" w:type="dxa"/>
            </w:tcMar>
          </w:tcPr>
          <w:p w14:paraId="4813BAA2" w14:textId="77777777" w:rsidR="006C0632" w:rsidRPr="006C0632" w:rsidRDefault="006C0632" w:rsidP="00595242">
            <w:pPr>
              <w:tabs>
                <w:tab w:val="left" w:pos="5040"/>
              </w:tabs>
              <w:jc w:val="center"/>
              <w:rPr>
                <w:rFonts w:ascii="Arial Narrow" w:eastAsia="Calibri" w:hAnsi="Arial Narrow" w:cs="Arial"/>
                <w:sz w:val="24"/>
                <w:szCs w:val="24"/>
              </w:rPr>
            </w:pPr>
            <w:r w:rsidRPr="006C0632">
              <w:rPr>
                <w:rFonts w:ascii="Arial Narrow" w:eastAsia="Calibri" w:hAnsi="Arial Narrow" w:cs="Arial"/>
                <w:sz w:val="24"/>
                <w:szCs w:val="24"/>
              </w:rPr>
              <w:t>848</w:t>
            </w:r>
          </w:p>
        </w:tc>
      </w:tr>
      <w:tr w:rsidR="006C0632" w:rsidRPr="006C0632" w14:paraId="58CA5F55" w14:textId="77777777" w:rsidTr="00BA6E9D">
        <w:tc>
          <w:tcPr>
            <w:tcW w:w="506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63918BB" w14:textId="77777777" w:rsidR="006C0632" w:rsidRPr="006C0632" w:rsidRDefault="006C0632" w:rsidP="006C0632">
            <w:pPr>
              <w:tabs>
                <w:tab w:val="left" w:pos="5040"/>
              </w:tabs>
              <w:jc w:val="both"/>
              <w:rPr>
                <w:rFonts w:ascii="Arial Narrow" w:eastAsia="Calibri" w:hAnsi="Arial Narrow" w:cs="Arial"/>
                <w:b/>
                <w:bCs/>
                <w:sz w:val="24"/>
                <w:szCs w:val="24"/>
              </w:rPr>
            </w:pPr>
            <w:r w:rsidRPr="006C0632">
              <w:rPr>
                <w:rFonts w:ascii="Arial Narrow" w:eastAsia="Calibri" w:hAnsi="Arial Narrow" w:cs="Arial"/>
                <w:b/>
                <w:bCs/>
                <w:sz w:val="24"/>
                <w:szCs w:val="24"/>
              </w:rPr>
              <w:t>UKUPNO</w:t>
            </w:r>
          </w:p>
        </w:tc>
        <w:tc>
          <w:tcPr>
            <w:tcW w:w="20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776BA17" w14:textId="77777777" w:rsidR="006C0632" w:rsidRPr="006C0632" w:rsidRDefault="006C0632" w:rsidP="006C0632">
            <w:pPr>
              <w:tabs>
                <w:tab w:val="left" w:pos="5040"/>
              </w:tabs>
              <w:jc w:val="both"/>
              <w:rPr>
                <w:rFonts w:ascii="Arial Narrow" w:eastAsia="Calibri" w:hAnsi="Arial Narrow" w:cs="Arial"/>
                <w:b/>
                <w:bCs/>
                <w:sz w:val="24"/>
                <w:szCs w:val="24"/>
              </w:rPr>
            </w:pPr>
          </w:p>
        </w:tc>
        <w:tc>
          <w:tcPr>
            <w:tcW w:w="113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0CDDD5E" w14:textId="77777777" w:rsidR="006C0632" w:rsidRPr="006C0632" w:rsidRDefault="006C0632" w:rsidP="006C0632">
            <w:pPr>
              <w:tabs>
                <w:tab w:val="left" w:pos="5040"/>
              </w:tabs>
              <w:jc w:val="both"/>
              <w:rPr>
                <w:rFonts w:ascii="Arial Narrow" w:eastAsia="Calibri" w:hAnsi="Arial Narrow" w:cs="Arial"/>
                <w:b/>
                <w:bCs/>
                <w:sz w:val="24"/>
                <w:szCs w:val="24"/>
              </w:rPr>
            </w:pPr>
          </w:p>
        </w:tc>
        <w:tc>
          <w:tcPr>
            <w:tcW w:w="16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4B25742" w14:textId="0DFBF1EA" w:rsidR="006C0632" w:rsidRPr="006C0632" w:rsidRDefault="006C0632" w:rsidP="00595242">
            <w:pPr>
              <w:tabs>
                <w:tab w:val="left" w:pos="5040"/>
              </w:tabs>
              <w:jc w:val="center"/>
              <w:rPr>
                <w:rFonts w:ascii="Arial Narrow" w:eastAsia="Calibri" w:hAnsi="Arial Narrow" w:cs="Arial"/>
                <w:b/>
                <w:bCs/>
                <w:sz w:val="24"/>
                <w:szCs w:val="24"/>
              </w:rPr>
            </w:pPr>
            <w:r w:rsidRPr="006C0632">
              <w:rPr>
                <w:rFonts w:ascii="Arial Narrow" w:eastAsia="Calibri" w:hAnsi="Arial Narrow" w:cs="Arial"/>
                <w:b/>
                <w:bCs/>
                <w:sz w:val="24"/>
                <w:szCs w:val="24"/>
              </w:rPr>
              <w:t>24</w:t>
            </w:r>
            <w:r>
              <w:rPr>
                <w:rFonts w:ascii="Arial Narrow" w:eastAsia="Calibri" w:hAnsi="Arial Narrow" w:cs="Arial"/>
                <w:b/>
                <w:bCs/>
                <w:sz w:val="24"/>
                <w:szCs w:val="24"/>
              </w:rPr>
              <w:t>.</w:t>
            </w:r>
            <w:r w:rsidRPr="006C0632">
              <w:rPr>
                <w:rFonts w:ascii="Arial Narrow" w:eastAsia="Calibri" w:hAnsi="Arial Narrow" w:cs="Arial"/>
                <w:b/>
                <w:bCs/>
                <w:sz w:val="24"/>
                <w:szCs w:val="24"/>
              </w:rPr>
              <w:t>583</w:t>
            </w:r>
          </w:p>
        </w:tc>
      </w:tr>
    </w:tbl>
    <w:p w14:paraId="1C9E456B" w14:textId="77777777" w:rsidR="009453DB" w:rsidRPr="00F73389" w:rsidRDefault="009453DB" w:rsidP="009453DB">
      <w:pPr>
        <w:tabs>
          <w:tab w:val="left" w:pos="5040"/>
        </w:tabs>
        <w:jc w:val="both"/>
        <w:rPr>
          <w:rFonts w:ascii="Arial Narrow" w:hAnsi="Arial Narrow" w:cs="Arial"/>
          <w:b/>
          <w:bCs/>
          <w:sz w:val="24"/>
          <w:szCs w:val="24"/>
        </w:rPr>
      </w:pPr>
    </w:p>
    <w:p w14:paraId="76D267A4" w14:textId="2B5DB703" w:rsidR="00D77E02" w:rsidRPr="00F73389" w:rsidRDefault="00D77E02" w:rsidP="00D30000">
      <w:pPr>
        <w:spacing w:after="0" w:line="240" w:lineRule="auto"/>
        <w:jc w:val="center"/>
        <w:rPr>
          <w:rFonts w:ascii="Arial Narrow" w:eastAsia="Times New Roman" w:hAnsi="Arial Narrow" w:cs="Times New Roman"/>
          <w:b/>
          <w:sz w:val="24"/>
          <w:szCs w:val="24"/>
          <w:lang w:eastAsia="hr-HR"/>
        </w:rPr>
      </w:pPr>
    </w:p>
    <w:p w14:paraId="5B26D6F7" w14:textId="28B66473" w:rsidR="00204A46" w:rsidRDefault="00204A46">
      <w:pPr>
        <w:rPr>
          <w:rFonts w:ascii="Arial Narrow" w:hAnsi="Arial Narrow" w:cs="Arial"/>
          <w:color w:val="FF0000"/>
          <w:sz w:val="24"/>
          <w:szCs w:val="24"/>
        </w:rPr>
      </w:pPr>
      <w:r>
        <w:rPr>
          <w:rFonts w:ascii="Arial Narrow" w:hAnsi="Arial Narrow" w:cs="Arial"/>
          <w:color w:val="FF0000"/>
          <w:sz w:val="24"/>
          <w:szCs w:val="24"/>
        </w:rPr>
        <w:br w:type="page"/>
      </w:r>
    </w:p>
    <w:p w14:paraId="6F3759F7" w14:textId="5CDC2434" w:rsidR="007B44E3" w:rsidRPr="00F73389" w:rsidRDefault="007B44E3" w:rsidP="0074013A">
      <w:pPr>
        <w:spacing w:after="0" w:line="240" w:lineRule="auto"/>
        <w:ind w:left="737" w:hanging="357"/>
        <w:jc w:val="both"/>
        <w:outlineLvl w:val="1"/>
        <w:rPr>
          <w:rFonts w:ascii="Arial Narrow" w:eastAsia="Times New Roman" w:hAnsi="Arial Narrow" w:cs="Times New Roman"/>
          <w:b/>
          <w:bCs/>
          <w:sz w:val="24"/>
          <w:szCs w:val="24"/>
          <w:lang w:eastAsia="hr-HR"/>
        </w:rPr>
      </w:pPr>
      <w:r w:rsidRPr="00F73389">
        <w:rPr>
          <w:rFonts w:ascii="Arial Narrow" w:eastAsia="Times New Roman" w:hAnsi="Arial Narrow" w:cs="Times New Roman"/>
          <w:b/>
          <w:bCs/>
          <w:sz w:val="24"/>
          <w:szCs w:val="24"/>
          <w:lang w:eastAsia="hr-HR"/>
        </w:rPr>
        <w:lastRenderedPageBreak/>
        <w:t>2. KINOPRIKAZIVAČKA DJELATNOST</w:t>
      </w:r>
    </w:p>
    <w:p w14:paraId="0465B476" w14:textId="4A2B4A2F" w:rsidR="007B4BB5" w:rsidRPr="00F73389" w:rsidRDefault="007B4BB5" w:rsidP="0074013A">
      <w:pPr>
        <w:spacing w:after="0" w:line="240" w:lineRule="auto"/>
        <w:ind w:left="737" w:hanging="357"/>
        <w:jc w:val="both"/>
        <w:outlineLvl w:val="1"/>
        <w:rPr>
          <w:rFonts w:ascii="Arial Narrow" w:eastAsia="Times New Roman" w:hAnsi="Arial Narrow" w:cs="Times New Roman"/>
          <w:b/>
          <w:bCs/>
          <w:color w:val="FF0000"/>
          <w:sz w:val="24"/>
          <w:szCs w:val="24"/>
          <w:lang w:eastAsia="hr-HR"/>
        </w:rPr>
      </w:pPr>
    </w:p>
    <w:p w14:paraId="04FDA737" w14:textId="77777777" w:rsidR="00990C7E" w:rsidRDefault="00990C7E" w:rsidP="00990C7E">
      <w:pPr>
        <w:spacing w:after="0" w:line="240" w:lineRule="auto"/>
        <w:jc w:val="both"/>
        <w:rPr>
          <w:rFonts w:ascii="Arial Narrow" w:eastAsia="Times New Roman" w:hAnsi="Arial Narrow" w:cs="Arial"/>
          <w:bCs/>
          <w:sz w:val="24"/>
          <w:szCs w:val="24"/>
        </w:rPr>
      </w:pPr>
      <w:r w:rsidRPr="00B24F6E">
        <w:rPr>
          <w:rFonts w:ascii="Arial Narrow" w:eastAsia="Times New Roman" w:hAnsi="Arial Narrow" w:cs="Arial"/>
          <w:bCs/>
          <w:sz w:val="24"/>
          <w:szCs w:val="24"/>
        </w:rPr>
        <w:t xml:space="preserve">Ukupan broj gledatelja u 2023. u kinu Velebit je 31.738 . Odigrali smo ukupno  216 naslova na  1.137 projekcija. </w:t>
      </w:r>
      <w:r>
        <w:rPr>
          <w:rFonts w:ascii="Arial Narrow" w:eastAsia="Times New Roman" w:hAnsi="Arial Narrow" w:cs="Arial"/>
          <w:bCs/>
          <w:sz w:val="24"/>
          <w:szCs w:val="24"/>
        </w:rPr>
        <w:t>Navedene brojke pokazuju da se publika polako vraća u kino i da se približavamo broju gledatelja iz najbolje godine (2019.).</w:t>
      </w:r>
    </w:p>
    <w:p w14:paraId="21441B5A" w14:textId="77777777" w:rsidR="00990C7E" w:rsidRPr="00B24F6E" w:rsidRDefault="00990C7E" w:rsidP="00990C7E">
      <w:pPr>
        <w:spacing w:after="0" w:line="240" w:lineRule="auto"/>
        <w:jc w:val="both"/>
        <w:rPr>
          <w:rFonts w:ascii="Arial Narrow" w:eastAsia="Times New Roman" w:hAnsi="Arial Narrow" w:cs="Arial"/>
          <w:bCs/>
          <w:sz w:val="24"/>
          <w:szCs w:val="24"/>
        </w:rPr>
      </w:pPr>
    </w:p>
    <w:p w14:paraId="02FEA171" w14:textId="77777777" w:rsidR="00E6685E" w:rsidRPr="00F73389" w:rsidRDefault="00E6685E" w:rsidP="00E6685E">
      <w:pPr>
        <w:spacing w:after="0" w:line="240" w:lineRule="auto"/>
        <w:jc w:val="both"/>
        <w:outlineLvl w:val="2"/>
        <w:rPr>
          <w:rFonts w:ascii="Arial Narrow" w:eastAsia="Times New Roman" w:hAnsi="Arial Narrow" w:cs="Times New Roman"/>
          <w:b/>
          <w:bCs/>
          <w:sz w:val="24"/>
          <w:szCs w:val="24"/>
          <w:lang w:eastAsia="hr-HR"/>
        </w:rPr>
      </w:pPr>
      <w:r w:rsidRPr="00F73389">
        <w:rPr>
          <w:rFonts w:ascii="Arial Narrow" w:eastAsia="Times New Roman" w:hAnsi="Arial Narrow" w:cs="Times New Roman"/>
          <w:b/>
          <w:bCs/>
          <w:color w:val="000000"/>
          <w:sz w:val="24"/>
          <w:szCs w:val="24"/>
          <w:lang w:eastAsia="hr-HR"/>
        </w:rPr>
        <w:t>2.1. Filmski programi za vrtiće i škole</w:t>
      </w:r>
    </w:p>
    <w:p w14:paraId="7D842345" w14:textId="77777777" w:rsidR="00E6685E" w:rsidRPr="00F73389" w:rsidRDefault="00E6685E" w:rsidP="00E6685E">
      <w:pPr>
        <w:spacing w:after="0" w:line="240" w:lineRule="auto"/>
        <w:jc w:val="both"/>
        <w:rPr>
          <w:rFonts w:ascii="Arial Narrow" w:eastAsia="Times New Roman" w:hAnsi="Arial Narrow" w:cs="Times New Roman"/>
          <w:sz w:val="24"/>
          <w:szCs w:val="24"/>
          <w:lang w:eastAsia="hr-HR"/>
        </w:rPr>
      </w:pPr>
    </w:p>
    <w:p w14:paraId="43458337" w14:textId="77777777" w:rsidR="00CF7A33" w:rsidRPr="001360DA" w:rsidRDefault="00CF7A33" w:rsidP="00CF7A33">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 xml:space="preserve">Provedene su tri radionice medijskog i filmskog opismenjavanja djece i mladih (početna, napredna i majstorska)u suradnji s udrugom Bacači sjenki. Sveukupno je radionice pohađalo 12 djece, troje na početnoj, pet na naprednoj i četvero na majstorskoj radionici. Sva djeca su bila uglavnom iz same Koprivnice ili okolice. Mjesto provedbe radionica ponovno je bila zgrada Pučkog otvorenog učilišta Koprivnica na Trgu bana Jelačića 6, a radionice su se odvijale svakodnevno </w:t>
      </w:r>
      <w:r>
        <w:rPr>
          <w:rFonts w:ascii="Arial Narrow" w:eastAsia="Times New Roman" w:hAnsi="Arial Narrow" w:cs="Times New Roman"/>
          <w:sz w:val="24"/>
          <w:szCs w:val="24"/>
          <w:lang w:eastAsia="hr-HR"/>
        </w:rPr>
        <w:t xml:space="preserve">od 3. do 7.srpnja u vremenu </w:t>
      </w:r>
      <w:r w:rsidRPr="001360DA">
        <w:rPr>
          <w:rFonts w:ascii="Arial Narrow" w:eastAsia="Times New Roman" w:hAnsi="Arial Narrow" w:cs="Times New Roman"/>
          <w:sz w:val="24"/>
          <w:szCs w:val="24"/>
          <w:lang w:eastAsia="hr-HR"/>
        </w:rPr>
        <w:t>od 8 do 16 sati.</w:t>
      </w:r>
    </w:p>
    <w:p w14:paraId="7B05538A" w14:textId="77777777" w:rsidR="00E6685E" w:rsidRPr="00F73389" w:rsidRDefault="00E6685E" w:rsidP="00E6685E">
      <w:pPr>
        <w:spacing w:after="240" w:line="240" w:lineRule="auto"/>
        <w:jc w:val="both"/>
        <w:rPr>
          <w:rFonts w:ascii="Arial Narrow" w:eastAsia="Times New Roman" w:hAnsi="Arial Narrow" w:cs="Times New Roman"/>
          <w:b/>
          <w:bCs/>
          <w:sz w:val="24"/>
          <w:szCs w:val="24"/>
          <w:lang w:eastAsia="hr-HR"/>
        </w:rPr>
      </w:pPr>
      <w:r w:rsidRPr="00F73389">
        <w:rPr>
          <w:rFonts w:ascii="Arial Narrow" w:eastAsia="Times New Roman" w:hAnsi="Arial Narrow" w:cs="Times New Roman"/>
          <w:b/>
          <w:bCs/>
          <w:sz w:val="24"/>
          <w:szCs w:val="24"/>
          <w:lang w:eastAsia="hr-HR"/>
        </w:rPr>
        <w:t xml:space="preserve">2.2. Posebni programi </w:t>
      </w:r>
    </w:p>
    <w:p w14:paraId="0AC9532A" w14:textId="77777777"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Nastavili smo brinuti o popularizaciji europskog i neameričkog filma te posebnim programima, kao i filmskim edukacijama koje smo proveli zahvaljujući uspješnoj dugogodišnjoj suradnji s udrugom „Bacači sjenki“.</w:t>
      </w:r>
    </w:p>
    <w:p w14:paraId="68882AC0" w14:textId="77777777"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 xml:space="preserve">Zahvaljujući sufinanciranju Hrvatskog audiovizualnog centra, </w:t>
      </w:r>
      <w:proofErr w:type="spellStart"/>
      <w:r w:rsidRPr="001360DA">
        <w:rPr>
          <w:rFonts w:ascii="Arial Narrow" w:eastAsia="Times New Roman" w:hAnsi="Arial Narrow" w:cs="Times New Roman"/>
          <w:sz w:val="24"/>
          <w:szCs w:val="24"/>
          <w:lang w:eastAsia="hr-HR"/>
        </w:rPr>
        <w:t>Koprivničanci</w:t>
      </w:r>
      <w:proofErr w:type="spellEnd"/>
      <w:r w:rsidRPr="001360DA">
        <w:rPr>
          <w:rFonts w:ascii="Arial Narrow" w:eastAsia="Times New Roman" w:hAnsi="Arial Narrow" w:cs="Times New Roman"/>
          <w:sz w:val="24"/>
          <w:szCs w:val="24"/>
          <w:lang w:eastAsia="hr-HR"/>
        </w:rPr>
        <w:t xml:space="preserve"> su imali priliku uživati u ciklusima </w:t>
      </w:r>
      <w:proofErr w:type="spellStart"/>
      <w:r w:rsidRPr="001360DA">
        <w:rPr>
          <w:rFonts w:ascii="Arial Narrow" w:eastAsia="Times New Roman" w:hAnsi="Arial Narrow" w:cs="Times New Roman"/>
          <w:sz w:val="24"/>
          <w:szCs w:val="24"/>
          <w:lang w:eastAsia="hr-HR"/>
        </w:rPr>
        <w:t>Orsona</w:t>
      </w:r>
      <w:proofErr w:type="spellEnd"/>
      <w:r w:rsidRPr="001360DA">
        <w:rPr>
          <w:rFonts w:ascii="Arial Narrow" w:eastAsia="Times New Roman" w:hAnsi="Arial Narrow" w:cs="Times New Roman"/>
          <w:sz w:val="24"/>
          <w:szCs w:val="24"/>
          <w:lang w:eastAsia="hr-HR"/>
        </w:rPr>
        <w:t xml:space="preserve"> Wellesa ( uz predavanje Danila </w:t>
      </w:r>
      <w:proofErr w:type="spellStart"/>
      <w:r w:rsidRPr="001360DA">
        <w:rPr>
          <w:rFonts w:ascii="Arial Narrow" w:eastAsia="Times New Roman" w:hAnsi="Arial Narrow" w:cs="Times New Roman"/>
          <w:sz w:val="24"/>
          <w:szCs w:val="24"/>
          <w:lang w:eastAsia="hr-HR"/>
        </w:rPr>
        <w:t>Rafaelića</w:t>
      </w:r>
      <w:proofErr w:type="spellEnd"/>
      <w:r w:rsidRPr="001360DA">
        <w:rPr>
          <w:rFonts w:ascii="Arial Narrow" w:eastAsia="Times New Roman" w:hAnsi="Arial Narrow" w:cs="Times New Roman"/>
          <w:sz w:val="24"/>
          <w:szCs w:val="24"/>
          <w:lang w:eastAsia="hr-HR"/>
        </w:rPr>
        <w:t>) i Larsa Von Triera.</w:t>
      </w:r>
    </w:p>
    <w:p w14:paraId="4ADD064E" w14:textId="77777777"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 xml:space="preserve">Ponovo smo ostvarili suradnju sa Sveučilištem Sjever, a nastavili smo i sa senzornim projekcijama: održane su 3 senzorne projekcije: </w:t>
      </w:r>
      <w:proofErr w:type="spellStart"/>
      <w:r w:rsidRPr="001360DA">
        <w:rPr>
          <w:rFonts w:ascii="Arial Narrow" w:eastAsia="Times New Roman" w:hAnsi="Arial Narrow" w:cs="Times New Roman"/>
          <w:sz w:val="24"/>
          <w:szCs w:val="24"/>
          <w:lang w:eastAsia="hr-HR"/>
        </w:rPr>
        <w:t>Mavka,čuvarica</w:t>
      </w:r>
      <w:proofErr w:type="spellEnd"/>
      <w:r w:rsidRPr="001360DA">
        <w:rPr>
          <w:rFonts w:ascii="Arial Narrow" w:eastAsia="Times New Roman" w:hAnsi="Arial Narrow" w:cs="Times New Roman"/>
          <w:sz w:val="24"/>
          <w:szCs w:val="24"/>
          <w:lang w:eastAsia="hr-HR"/>
        </w:rPr>
        <w:t xml:space="preserve"> šume; Cvrčak i </w:t>
      </w:r>
      <w:proofErr w:type="spellStart"/>
      <w:r w:rsidRPr="001360DA">
        <w:rPr>
          <w:rFonts w:ascii="Arial Narrow" w:eastAsia="Times New Roman" w:hAnsi="Arial Narrow" w:cs="Times New Roman"/>
          <w:sz w:val="24"/>
          <w:szCs w:val="24"/>
          <w:lang w:eastAsia="hr-HR"/>
        </w:rPr>
        <w:t>mravica</w:t>
      </w:r>
      <w:proofErr w:type="spellEnd"/>
      <w:r w:rsidRPr="001360DA">
        <w:rPr>
          <w:rFonts w:ascii="Arial Narrow" w:eastAsia="Times New Roman" w:hAnsi="Arial Narrow" w:cs="Times New Roman"/>
          <w:sz w:val="24"/>
          <w:szCs w:val="24"/>
          <w:lang w:eastAsia="hr-HR"/>
        </w:rPr>
        <w:t xml:space="preserve"> te Mama Mu se vraća kući. Ukupno je na senzornim projekcijama bilo 211 gledatelja. </w:t>
      </w:r>
    </w:p>
    <w:p w14:paraId="1C47B029" w14:textId="77777777"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Organizirali smo i reviju francuskih filmova Rendez-</w:t>
      </w:r>
      <w:proofErr w:type="spellStart"/>
      <w:r w:rsidRPr="001360DA">
        <w:rPr>
          <w:rFonts w:ascii="Arial Narrow" w:eastAsia="Times New Roman" w:hAnsi="Arial Narrow" w:cs="Times New Roman"/>
          <w:sz w:val="24"/>
          <w:szCs w:val="24"/>
          <w:lang w:eastAsia="hr-HR"/>
        </w:rPr>
        <w:t>vous</w:t>
      </w:r>
      <w:proofErr w:type="spellEnd"/>
      <w:r w:rsidRPr="001360DA">
        <w:rPr>
          <w:rFonts w:ascii="Arial Narrow" w:eastAsia="Times New Roman" w:hAnsi="Arial Narrow" w:cs="Times New Roman"/>
          <w:sz w:val="24"/>
          <w:szCs w:val="24"/>
          <w:lang w:eastAsia="hr-HR"/>
        </w:rPr>
        <w:t xml:space="preserve"> au </w:t>
      </w:r>
      <w:proofErr w:type="spellStart"/>
      <w:r w:rsidRPr="001360DA">
        <w:rPr>
          <w:rFonts w:ascii="Arial Narrow" w:eastAsia="Times New Roman" w:hAnsi="Arial Narrow" w:cs="Times New Roman"/>
          <w:sz w:val="24"/>
          <w:szCs w:val="24"/>
          <w:lang w:eastAsia="hr-HR"/>
        </w:rPr>
        <w:t>cinema</w:t>
      </w:r>
      <w:proofErr w:type="spellEnd"/>
      <w:r w:rsidRPr="001360DA">
        <w:rPr>
          <w:rFonts w:ascii="Arial Narrow" w:eastAsia="Times New Roman" w:hAnsi="Arial Narrow" w:cs="Times New Roman"/>
          <w:sz w:val="24"/>
          <w:szCs w:val="24"/>
          <w:lang w:eastAsia="hr-HR"/>
        </w:rPr>
        <w:t xml:space="preserve">, ali i Reviju </w:t>
      </w:r>
      <w:proofErr w:type="spellStart"/>
      <w:r w:rsidRPr="001360DA">
        <w:rPr>
          <w:rFonts w:ascii="Arial Narrow" w:eastAsia="Times New Roman" w:hAnsi="Arial Narrow" w:cs="Times New Roman"/>
          <w:sz w:val="24"/>
          <w:szCs w:val="24"/>
          <w:lang w:eastAsia="hr-HR"/>
        </w:rPr>
        <w:t>frankofonog</w:t>
      </w:r>
      <w:proofErr w:type="spellEnd"/>
      <w:r w:rsidRPr="001360DA">
        <w:rPr>
          <w:rFonts w:ascii="Arial Narrow" w:eastAsia="Times New Roman" w:hAnsi="Arial Narrow" w:cs="Times New Roman"/>
          <w:sz w:val="24"/>
          <w:szCs w:val="24"/>
          <w:lang w:eastAsia="hr-HR"/>
        </w:rPr>
        <w:t xml:space="preserve"> filma povodom Dana </w:t>
      </w:r>
      <w:proofErr w:type="spellStart"/>
      <w:r w:rsidRPr="001360DA">
        <w:rPr>
          <w:rFonts w:ascii="Arial Narrow" w:eastAsia="Times New Roman" w:hAnsi="Arial Narrow" w:cs="Times New Roman"/>
          <w:sz w:val="24"/>
          <w:szCs w:val="24"/>
          <w:lang w:eastAsia="hr-HR"/>
        </w:rPr>
        <w:t>frankofonije</w:t>
      </w:r>
      <w:proofErr w:type="spellEnd"/>
      <w:r w:rsidRPr="001360DA">
        <w:rPr>
          <w:rFonts w:ascii="Arial Narrow" w:eastAsia="Times New Roman" w:hAnsi="Arial Narrow" w:cs="Times New Roman"/>
          <w:sz w:val="24"/>
          <w:szCs w:val="24"/>
          <w:lang w:eastAsia="hr-HR"/>
        </w:rPr>
        <w:t xml:space="preserve"> (u ožujku) u suradnji s Francuskim krugom. U suradnji s Hrvatskim audiovizualnim centrom i Mrežom hrvatskih neovisnih </w:t>
      </w:r>
      <w:proofErr w:type="spellStart"/>
      <w:r w:rsidRPr="001360DA">
        <w:rPr>
          <w:rFonts w:ascii="Arial Narrow" w:eastAsia="Times New Roman" w:hAnsi="Arial Narrow" w:cs="Times New Roman"/>
          <w:sz w:val="24"/>
          <w:szCs w:val="24"/>
          <w:lang w:eastAsia="hr-HR"/>
        </w:rPr>
        <w:t>kinoprikazivača</w:t>
      </w:r>
      <w:proofErr w:type="spellEnd"/>
      <w:r w:rsidRPr="001360DA">
        <w:rPr>
          <w:rFonts w:ascii="Arial Narrow" w:eastAsia="Times New Roman" w:hAnsi="Arial Narrow" w:cs="Times New Roman"/>
          <w:sz w:val="24"/>
          <w:szCs w:val="24"/>
          <w:lang w:eastAsia="hr-HR"/>
        </w:rPr>
        <w:t xml:space="preserve"> organizirali smo Maraton kratkometražnih filmova (revija hrvatskih i europskih kratkometražnih animiranih filmova), Ljeto u mreži, Svjetski dan audiovizualne baštine, reviju </w:t>
      </w:r>
      <w:proofErr w:type="spellStart"/>
      <w:r w:rsidRPr="001360DA">
        <w:rPr>
          <w:rFonts w:ascii="Arial Narrow" w:eastAsia="Times New Roman" w:hAnsi="Arial Narrow" w:cs="Times New Roman"/>
          <w:sz w:val="24"/>
          <w:szCs w:val="24"/>
          <w:lang w:eastAsia="hr-HR"/>
        </w:rPr>
        <w:t>Ženijalni</w:t>
      </w:r>
      <w:proofErr w:type="spellEnd"/>
      <w:r w:rsidRPr="001360DA">
        <w:rPr>
          <w:rFonts w:ascii="Arial Narrow" w:eastAsia="Times New Roman" w:hAnsi="Arial Narrow" w:cs="Times New Roman"/>
          <w:sz w:val="24"/>
          <w:szCs w:val="24"/>
          <w:lang w:eastAsia="hr-HR"/>
        </w:rPr>
        <w:t xml:space="preserve"> dani.</w:t>
      </w:r>
    </w:p>
    <w:p w14:paraId="053DD5DC" w14:textId="77777777"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 xml:space="preserve">Novost je što smo umjesto revija europskog i neameričkog filma počeli s ciklusima </w:t>
      </w:r>
      <w:proofErr w:type="spellStart"/>
      <w:r w:rsidRPr="001360DA">
        <w:rPr>
          <w:rFonts w:ascii="Arial Narrow" w:eastAsia="Times New Roman" w:hAnsi="Arial Narrow" w:cs="Times New Roman"/>
          <w:i/>
          <w:iCs/>
          <w:sz w:val="24"/>
          <w:szCs w:val="24"/>
          <w:lang w:eastAsia="hr-HR"/>
        </w:rPr>
        <w:t>Festivalci</w:t>
      </w:r>
      <w:proofErr w:type="spellEnd"/>
      <w:r w:rsidRPr="001360DA">
        <w:rPr>
          <w:rFonts w:ascii="Arial Narrow" w:eastAsia="Times New Roman" w:hAnsi="Arial Narrow" w:cs="Times New Roman"/>
          <w:i/>
          <w:iCs/>
          <w:sz w:val="24"/>
          <w:szCs w:val="24"/>
          <w:lang w:eastAsia="hr-HR"/>
        </w:rPr>
        <w:t xml:space="preserve">, </w:t>
      </w:r>
      <w:r w:rsidRPr="001360DA">
        <w:rPr>
          <w:rFonts w:ascii="Arial Narrow" w:eastAsia="Times New Roman" w:hAnsi="Arial Narrow" w:cs="Times New Roman"/>
          <w:sz w:val="24"/>
          <w:szCs w:val="24"/>
          <w:lang w:eastAsia="hr-HR"/>
        </w:rPr>
        <w:t xml:space="preserve">unutar kojih se održavaju </w:t>
      </w:r>
      <w:proofErr w:type="spellStart"/>
      <w:r w:rsidRPr="001360DA">
        <w:rPr>
          <w:rFonts w:ascii="Arial Narrow" w:eastAsia="Times New Roman" w:hAnsi="Arial Narrow" w:cs="Times New Roman"/>
          <w:sz w:val="24"/>
          <w:szCs w:val="24"/>
          <w:lang w:eastAsia="hr-HR"/>
        </w:rPr>
        <w:t>prjekcije</w:t>
      </w:r>
      <w:proofErr w:type="spellEnd"/>
      <w:r w:rsidRPr="001360DA">
        <w:rPr>
          <w:rFonts w:ascii="Arial Narrow" w:eastAsia="Times New Roman" w:hAnsi="Arial Narrow" w:cs="Times New Roman"/>
          <w:sz w:val="24"/>
          <w:szCs w:val="24"/>
          <w:lang w:eastAsia="hr-HR"/>
        </w:rPr>
        <w:t xml:space="preserve"> nagrađivanih europskih i neameričkih filmova, ali isto tako i nagrađivanih američkih festivalskih  filmova. Takvih je ciklusa bilo 7, a unutra njih su prikazana 22 naslova koje je pogledalo 283 gledatelja.</w:t>
      </w:r>
    </w:p>
    <w:p w14:paraId="30421EE8" w14:textId="48CC2119"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 xml:space="preserve">Hrvatski audiovizualni centar ponovo je potvrdio kvalitetu programa kina Velebit sufinanciranjem programa „Popularizacija europskog i neameričkog filma i promocija filmske pismenosti“ za 2024. u većem iznosu </w:t>
      </w:r>
      <w:proofErr w:type="spellStart"/>
      <w:r w:rsidRPr="001360DA">
        <w:rPr>
          <w:rFonts w:ascii="Arial Narrow" w:eastAsia="Times New Roman" w:hAnsi="Arial Narrow" w:cs="Times New Roman"/>
          <w:sz w:val="24"/>
          <w:szCs w:val="24"/>
          <w:lang w:eastAsia="hr-HR"/>
        </w:rPr>
        <w:t>iznosu</w:t>
      </w:r>
      <w:proofErr w:type="spellEnd"/>
      <w:r w:rsidRPr="001360DA">
        <w:rPr>
          <w:rFonts w:ascii="Arial Narrow" w:eastAsia="Times New Roman" w:hAnsi="Arial Narrow" w:cs="Times New Roman"/>
          <w:sz w:val="24"/>
          <w:szCs w:val="24"/>
          <w:lang w:eastAsia="hr-HR"/>
        </w:rPr>
        <w:t xml:space="preserve"> od 202</w:t>
      </w:r>
      <w:r>
        <w:rPr>
          <w:rFonts w:ascii="Arial Narrow" w:eastAsia="Times New Roman" w:hAnsi="Arial Narrow" w:cs="Times New Roman"/>
          <w:sz w:val="24"/>
          <w:szCs w:val="24"/>
          <w:lang w:eastAsia="hr-HR"/>
        </w:rPr>
        <w:t>3</w:t>
      </w:r>
      <w:r w:rsidRPr="001360DA">
        <w:rPr>
          <w:rFonts w:ascii="Arial Narrow" w:eastAsia="Times New Roman" w:hAnsi="Arial Narrow" w:cs="Times New Roman"/>
          <w:sz w:val="24"/>
          <w:szCs w:val="24"/>
          <w:lang w:eastAsia="hr-HR"/>
        </w:rPr>
        <w:t>. godine (s 2.654,46 EUR u 2023.</w:t>
      </w:r>
      <w:r w:rsidR="008E5CEC">
        <w:rPr>
          <w:rFonts w:ascii="Arial Narrow" w:eastAsia="Times New Roman" w:hAnsi="Arial Narrow" w:cs="Times New Roman"/>
          <w:sz w:val="24"/>
          <w:szCs w:val="24"/>
          <w:lang w:eastAsia="hr-HR"/>
        </w:rPr>
        <w:t xml:space="preserve"> </w:t>
      </w:r>
      <w:r w:rsidRPr="001360DA">
        <w:rPr>
          <w:rFonts w:ascii="Arial Narrow" w:eastAsia="Times New Roman" w:hAnsi="Arial Narrow" w:cs="Times New Roman"/>
          <w:sz w:val="24"/>
          <w:szCs w:val="24"/>
          <w:lang w:eastAsia="hr-HR"/>
        </w:rPr>
        <w:t>povećano na 3.500</w:t>
      </w:r>
      <w:r w:rsidR="008E5CEC">
        <w:rPr>
          <w:rFonts w:ascii="Arial Narrow" w:eastAsia="Times New Roman" w:hAnsi="Arial Narrow" w:cs="Times New Roman"/>
          <w:sz w:val="24"/>
          <w:szCs w:val="24"/>
          <w:lang w:eastAsia="hr-HR"/>
        </w:rPr>
        <w:t>,00</w:t>
      </w:r>
      <w:r w:rsidRPr="001360DA">
        <w:rPr>
          <w:rFonts w:ascii="Arial Narrow" w:eastAsia="Times New Roman" w:hAnsi="Arial Narrow" w:cs="Times New Roman"/>
          <w:sz w:val="24"/>
          <w:szCs w:val="24"/>
          <w:lang w:eastAsia="hr-HR"/>
        </w:rPr>
        <w:t xml:space="preserve"> EUR za 2024</w:t>
      </w:r>
      <w:r w:rsidR="008E5CEC">
        <w:rPr>
          <w:rFonts w:ascii="Arial Narrow" w:eastAsia="Times New Roman" w:hAnsi="Arial Narrow" w:cs="Times New Roman"/>
          <w:sz w:val="24"/>
          <w:szCs w:val="24"/>
          <w:lang w:eastAsia="hr-HR"/>
        </w:rPr>
        <w:t>.</w:t>
      </w:r>
      <w:r w:rsidRPr="001360DA">
        <w:rPr>
          <w:rFonts w:ascii="Arial Narrow" w:eastAsia="Times New Roman" w:hAnsi="Arial Narrow" w:cs="Times New Roman"/>
          <w:sz w:val="24"/>
          <w:szCs w:val="24"/>
          <w:lang w:eastAsia="hr-HR"/>
        </w:rPr>
        <w:t xml:space="preserve">). </w:t>
      </w:r>
    </w:p>
    <w:p w14:paraId="73A876C8" w14:textId="77777777" w:rsidR="00066A90" w:rsidRPr="001360DA"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 xml:space="preserve">U 2023. smo obilježili i </w:t>
      </w:r>
      <w:r>
        <w:rPr>
          <w:rFonts w:ascii="Arial Narrow" w:eastAsia="Times New Roman" w:hAnsi="Arial Narrow" w:cs="Times New Roman"/>
          <w:sz w:val="24"/>
          <w:szCs w:val="24"/>
          <w:lang w:eastAsia="hr-HR"/>
        </w:rPr>
        <w:t>M</w:t>
      </w:r>
      <w:r w:rsidRPr="001360DA">
        <w:rPr>
          <w:rFonts w:ascii="Arial Narrow" w:eastAsia="Times New Roman" w:hAnsi="Arial Narrow" w:cs="Times New Roman"/>
          <w:sz w:val="24"/>
          <w:szCs w:val="24"/>
          <w:lang w:eastAsia="hr-HR"/>
        </w:rPr>
        <w:t>eđunarodni dan borbe protiv nasilja nad ženama  koprivničkom premijerom filma „Samo kad se smijem“. Osim gostovanja ekipe filma, nakon projekcije je održan i okrugli stol „Iza četiri zida“.</w:t>
      </w:r>
    </w:p>
    <w:p w14:paraId="20E1C1F5" w14:textId="7153AF4A" w:rsidR="00474E61" w:rsidRDefault="00066A90" w:rsidP="00066A90">
      <w:pPr>
        <w:spacing w:after="240" w:line="240" w:lineRule="auto"/>
        <w:jc w:val="both"/>
        <w:rPr>
          <w:rFonts w:ascii="Arial Narrow" w:eastAsia="Times New Roman" w:hAnsi="Arial Narrow" w:cs="Times New Roman"/>
          <w:sz w:val="24"/>
          <w:szCs w:val="24"/>
          <w:lang w:eastAsia="hr-HR"/>
        </w:rPr>
      </w:pPr>
      <w:r w:rsidRPr="001360DA">
        <w:rPr>
          <w:rFonts w:ascii="Arial Narrow" w:eastAsia="Times New Roman" w:hAnsi="Arial Narrow" w:cs="Times New Roman"/>
          <w:sz w:val="24"/>
          <w:szCs w:val="24"/>
          <w:lang w:eastAsia="hr-HR"/>
        </w:rPr>
        <w:t>Ukupno je na 17 posebnih programa bilo 2831 gledatelja.</w:t>
      </w:r>
    </w:p>
    <w:p w14:paraId="18FC8048" w14:textId="77777777" w:rsidR="00694445" w:rsidRDefault="00694445" w:rsidP="00066A90">
      <w:pPr>
        <w:spacing w:after="240" w:line="240" w:lineRule="auto"/>
        <w:jc w:val="both"/>
        <w:rPr>
          <w:rFonts w:ascii="Arial Narrow" w:eastAsia="Times New Roman" w:hAnsi="Arial Narrow" w:cs="Times New Roman"/>
          <w:sz w:val="24"/>
          <w:szCs w:val="24"/>
          <w:lang w:eastAsia="hr-HR"/>
        </w:rPr>
      </w:pPr>
    </w:p>
    <w:p w14:paraId="7445C820" w14:textId="77777777" w:rsidR="00694445" w:rsidRDefault="00694445" w:rsidP="00066A90">
      <w:pPr>
        <w:spacing w:after="240" w:line="240" w:lineRule="auto"/>
        <w:jc w:val="both"/>
        <w:rPr>
          <w:rFonts w:ascii="Arial Narrow" w:eastAsia="Times New Roman" w:hAnsi="Arial Narrow" w:cs="Times New Roman"/>
          <w:sz w:val="24"/>
          <w:szCs w:val="24"/>
          <w:lang w:eastAsia="hr-HR"/>
        </w:rPr>
      </w:pPr>
    </w:p>
    <w:p w14:paraId="73B35B4B" w14:textId="77777777" w:rsidR="00E6685E" w:rsidRDefault="00E6685E" w:rsidP="00E6685E">
      <w:pPr>
        <w:spacing w:after="0" w:line="240" w:lineRule="auto"/>
        <w:jc w:val="both"/>
        <w:rPr>
          <w:rFonts w:ascii="Arial Narrow" w:eastAsia="Calibri" w:hAnsi="Arial Narrow" w:cs="Calibri"/>
          <w:b/>
          <w:bCs/>
          <w:color w:val="000000"/>
          <w:sz w:val="24"/>
          <w:szCs w:val="24"/>
          <w:lang w:eastAsia="hr-HR"/>
        </w:rPr>
      </w:pPr>
    </w:p>
    <w:p w14:paraId="664AC760" w14:textId="77777777" w:rsidR="00EA3792" w:rsidRDefault="00EA3792" w:rsidP="00E6685E">
      <w:pPr>
        <w:spacing w:after="0" w:line="240" w:lineRule="auto"/>
        <w:jc w:val="both"/>
        <w:rPr>
          <w:rFonts w:ascii="Arial Narrow" w:eastAsia="Calibri" w:hAnsi="Arial Narrow" w:cs="Calibri"/>
          <w:b/>
          <w:bCs/>
          <w:color w:val="000000"/>
          <w:sz w:val="24"/>
          <w:szCs w:val="24"/>
          <w:lang w:eastAsia="hr-HR"/>
        </w:rPr>
      </w:pPr>
    </w:p>
    <w:p w14:paraId="02535295" w14:textId="77777777" w:rsidR="00EA3792" w:rsidRDefault="00EA3792" w:rsidP="00E6685E">
      <w:pPr>
        <w:spacing w:after="0" w:line="240" w:lineRule="auto"/>
        <w:jc w:val="both"/>
        <w:rPr>
          <w:rFonts w:ascii="Arial Narrow" w:eastAsia="Calibri" w:hAnsi="Arial Narrow" w:cs="Times New Roman"/>
          <w:sz w:val="24"/>
          <w:szCs w:val="24"/>
          <w:lang w:eastAsia="hr-HR"/>
        </w:rPr>
      </w:pPr>
    </w:p>
    <w:p w14:paraId="4AF1E471" w14:textId="5E9C0BF0" w:rsidR="00656418" w:rsidRDefault="00694445" w:rsidP="0074013A">
      <w:pPr>
        <w:tabs>
          <w:tab w:val="left" w:pos="5040"/>
        </w:tabs>
        <w:spacing w:after="0" w:line="240" w:lineRule="auto"/>
        <w:jc w:val="both"/>
        <w:rPr>
          <w:rFonts w:ascii="Arial Narrow" w:eastAsia="Times New Roman" w:hAnsi="Arial Narrow" w:cs="Arial"/>
          <w:b/>
          <w:color w:val="FF0000"/>
          <w:sz w:val="24"/>
          <w:szCs w:val="24"/>
        </w:rPr>
      </w:pPr>
      <w:r w:rsidRPr="00694445">
        <w:rPr>
          <w:noProof/>
        </w:rPr>
        <w:drawing>
          <wp:inline distT="0" distB="0" distL="0" distR="0" wp14:anchorId="0C7B53C8" wp14:editId="5272CC2F">
            <wp:extent cx="5760720" cy="2294890"/>
            <wp:effectExtent l="0" t="0" r="0" b="0"/>
            <wp:docPr id="16246276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294890"/>
                    </a:xfrm>
                    <a:prstGeom prst="rect">
                      <a:avLst/>
                    </a:prstGeom>
                    <a:noFill/>
                    <a:ln>
                      <a:noFill/>
                    </a:ln>
                  </pic:spPr>
                </pic:pic>
              </a:graphicData>
            </a:graphic>
          </wp:inline>
        </w:drawing>
      </w:r>
    </w:p>
    <w:p w14:paraId="6F35B49F"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325A4BD3"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01DD4F35"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394C6063"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6B5DE923"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591B434F"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6134BC89"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336C396"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147E4DA"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0A7EE23"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4D8A470D"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21E1BFE"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2244A690"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D996E3D"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0A37B310"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2E70002F"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20415BFA"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5574E30E"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71A97647"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4CE7C9C4"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498CFCA"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784B9CD2"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35E83882"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6938D986"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39BF4E2"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3FA7FA05"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5C06EC86"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343624F2"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04384A52"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0AE2DBF"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778940D3"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10F29EAF" w14:textId="77777777" w:rsidR="00694445" w:rsidRDefault="00694445" w:rsidP="0074013A">
      <w:pPr>
        <w:tabs>
          <w:tab w:val="left" w:pos="5040"/>
        </w:tabs>
        <w:spacing w:after="0" w:line="240" w:lineRule="auto"/>
        <w:jc w:val="both"/>
        <w:rPr>
          <w:rFonts w:ascii="Arial Narrow" w:eastAsia="Times New Roman" w:hAnsi="Arial Narrow" w:cs="Arial"/>
          <w:b/>
          <w:color w:val="FF0000"/>
          <w:sz w:val="24"/>
          <w:szCs w:val="24"/>
        </w:rPr>
      </w:pPr>
    </w:p>
    <w:p w14:paraId="4AB3877D" w14:textId="230694A6" w:rsidR="00297873" w:rsidRPr="00F73389" w:rsidRDefault="00297873" w:rsidP="009453DB">
      <w:pPr>
        <w:keepNext/>
        <w:numPr>
          <w:ilvl w:val="0"/>
          <w:numId w:val="29"/>
        </w:numPr>
        <w:tabs>
          <w:tab w:val="left" w:pos="737"/>
        </w:tabs>
        <w:spacing w:after="0" w:line="240" w:lineRule="auto"/>
        <w:jc w:val="both"/>
        <w:outlineLvl w:val="1"/>
        <w:rPr>
          <w:rFonts w:ascii="Arial Narrow" w:eastAsia="Times New Roman" w:hAnsi="Arial Narrow" w:cs="Arial Narrow"/>
          <w:b/>
          <w:bCs/>
          <w:color w:val="000000"/>
          <w:sz w:val="24"/>
          <w:szCs w:val="24"/>
        </w:rPr>
      </w:pPr>
      <w:bookmarkStart w:id="2" w:name="_Toc771822"/>
      <w:r w:rsidRPr="00F73389">
        <w:rPr>
          <w:rFonts w:ascii="Arial Narrow" w:eastAsia="Times New Roman" w:hAnsi="Arial Narrow" w:cs="Arial Narrow"/>
          <w:b/>
          <w:bCs/>
          <w:color w:val="000000"/>
          <w:sz w:val="24"/>
          <w:szCs w:val="24"/>
        </w:rPr>
        <w:lastRenderedPageBreak/>
        <w:t>OBRAZOVNA DJELATNOST</w:t>
      </w:r>
      <w:bookmarkEnd w:id="2"/>
    </w:p>
    <w:p w14:paraId="6DCBF10D" w14:textId="77777777" w:rsidR="006C6AB6" w:rsidRPr="00F73389" w:rsidRDefault="006C6AB6" w:rsidP="006C6AB6">
      <w:pPr>
        <w:keepNext/>
        <w:tabs>
          <w:tab w:val="left" w:pos="737"/>
        </w:tabs>
        <w:spacing w:after="0" w:line="240" w:lineRule="auto"/>
        <w:outlineLvl w:val="1"/>
        <w:rPr>
          <w:rFonts w:ascii="Arial Narrow" w:eastAsia="Times New Roman" w:hAnsi="Arial Narrow" w:cs="Arial Narrow"/>
          <w:b/>
          <w:bCs/>
          <w:color w:val="000000"/>
          <w:sz w:val="24"/>
          <w:szCs w:val="24"/>
        </w:rPr>
      </w:pPr>
    </w:p>
    <w:p w14:paraId="03D1AD32"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U 2023. godini nastavili smo provoditi programe izrađene prema novoj metodologiji izrade obrazovnih programa, kao i vrlo tražene programe osposobljavanja za dadilju i njegovateljicu te osnovno obrazovanje odraslih od verificiranih programa, uz već uobičajeni niz neverificiranih programa/tečajeva/radionica. Također smo provodili šest europskih projekata, od kojih smo dva projekta završili u 2023. godini.</w:t>
      </w:r>
    </w:p>
    <w:p w14:paraId="1DEE19B4"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Ukupno je sve obrazovne programe tijekom 2023. godine pohađalo </w:t>
      </w:r>
      <w:r w:rsidRPr="00ED33B3">
        <w:rPr>
          <w:rFonts w:ascii="Arial Narrow" w:eastAsia="Times New Roman" w:hAnsi="Arial Narrow" w:cs="Times New Roman"/>
          <w:b/>
          <w:bCs/>
          <w:sz w:val="24"/>
          <w:szCs w:val="24"/>
        </w:rPr>
        <w:t>544</w:t>
      </w:r>
      <w:r w:rsidRPr="00ED33B3">
        <w:rPr>
          <w:rFonts w:ascii="Arial Narrow" w:eastAsia="Times New Roman" w:hAnsi="Arial Narrow" w:cs="Times New Roman"/>
          <w:b/>
          <w:sz w:val="24"/>
          <w:szCs w:val="24"/>
        </w:rPr>
        <w:t xml:space="preserve"> polaznika u 54 grupe</w:t>
      </w:r>
      <w:r w:rsidRPr="00ED33B3">
        <w:rPr>
          <w:rFonts w:ascii="Arial Narrow" w:eastAsia="Times New Roman" w:hAnsi="Arial Narrow" w:cs="Times New Roman"/>
          <w:sz w:val="24"/>
          <w:szCs w:val="24"/>
        </w:rPr>
        <w:t>.</w:t>
      </w:r>
    </w:p>
    <w:p w14:paraId="525CCD41" w14:textId="77777777" w:rsidR="00B36A1B" w:rsidRPr="00ED33B3" w:rsidRDefault="00B36A1B" w:rsidP="00B36A1B">
      <w:pPr>
        <w:spacing w:after="0" w:line="240" w:lineRule="auto"/>
        <w:jc w:val="both"/>
        <w:rPr>
          <w:rFonts w:ascii="Arial Narrow" w:eastAsia="Times New Roman" w:hAnsi="Arial Narrow" w:cs="Times New Roman"/>
          <w:sz w:val="24"/>
          <w:szCs w:val="24"/>
        </w:rPr>
      </w:pPr>
    </w:p>
    <w:p w14:paraId="12DD6B33" w14:textId="77777777" w:rsidR="00B36A1B" w:rsidRPr="00B36A1B" w:rsidRDefault="00B36A1B" w:rsidP="00B36A1B">
      <w:pPr>
        <w:pStyle w:val="Odlomakpopisa"/>
        <w:keepNext/>
        <w:numPr>
          <w:ilvl w:val="0"/>
          <w:numId w:val="36"/>
        </w:numPr>
        <w:jc w:val="both"/>
        <w:outlineLvl w:val="2"/>
        <w:rPr>
          <w:b/>
          <w:bCs/>
          <w:vanish/>
        </w:rPr>
      </w:pPr>
      <w:bookmarkStart w:id="3" w:name="_Toc94616693"/>
      <w:bookmarkStart w:id="4" w:name="_Toc771824"/>
    </w:p>
    <w:p w14:paraId="13F42C0E" w14:textId="77777777" w:rsidR="00B36A1B" w:rsidRPr="00B36A1B" w:rsidRDefault="00B36A1B" w:rsidP="00B36A1B">
      <w:pPr>
        <w:pStyle w:val="Odlomakpopisa"/>
        <w:keepNext/>
        <w:numPr>
          <w:ilvl w:val="0"/>
          <w:numId w:val="36"/>
        </w:numPr>
        <w:jc w:val="both"/>
        <w:outlineLvl w:val="2"/>
        <w:rPr>
          <w:b/>
          <w:bCs/>
          <w:vanish/>
        </w:rPr>
      </w:pPr>
    </w:p>
    <w:p w14:paraId="66110191" w14:textId="77777777" w:rsidR="00B36A1B" w:rsidRPr="00B36A1B" w:rsidRDefault="00B36A1B" w:rsidP="00B36A1B">
      <w:pPr>
        <w:pStyle w:val="Odlomakpopisa"/>
        <w:keepNext/>
        <w:numPr>
          <w:ilvl w:val="0"/>
          <w:numId w:val="36"/>
        </w:numPr>
        <w:jc w:val="both"/>
        <w:outlineLvl w:val="2"/>
        <w:rPr>
          <w:b/>
          <w:bCs/>
          <w:vanish/>
        </w:rPr>
      </w:pPr>
    </w:p>
    <w:p w14:paraId="4D3B1FAA" w14:textId="194ACFC2" w:rsidR="00B36A1B" w:rsidRPr="00ED33B3" w:rsidRDefault="00B36A1B" w:rsidP="00B36A1B">
      <w:pPr>
        <w:pStyle w:val="Odlomakpopisa"/>
        <w:keepNext/>
        <w:numPr>
          <w:ilvl w:val="1"/>
          <w:numId w:val="36"/>
        </w:numPr>
        <w:jc w:val="both"/>
        <w:outlineLvl w:val="2"/>
        <w:rPr>
          <w:b/>
          <w:bCs/>
        </w:rPr>
      </w:pPr>
      <w:r w:rsidRPr="00ED33B3">
        <w:rPr>
          <w:b/>
          <w:bCs/>
        </w:rPr>
        <w:t>Verificirani programi osposobljavanja i usavršavanja</w:t>
      </w:r>
      <w:bookmarkEnd w:id="3"/>
      <w:bookmarkEnd w:id="4"/>
    </w:p>
    <w:p w14:paraId="703A898F"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U 2023. godini provodili smo sljedeće verificirane programe osposobljavanja:</w:t>
      </w:r>
    </w:p>
    <w:p w14:paraId="10BC13C3" w14:textId="77777777" w:rsidR="00B36A1B" w:rsidRPr="00ED33B3" w:rsidRDefault="00B36A1B" w:rsidP="00B36A1B">
      <w:pPr>
        <w:spacing w:after="0" w:line="240" w:lineRule="auto"/>
        <w:jc w:val="both"/>
        <w:rPr>
          <w:rFonts w:ascii="Arial Narrow" w:eastAsia="Times New Roman" w:hAnsi="Arial Narrow"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3D4A7250"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4EC708"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36314E"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NAZIV PROGRAMA</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0E6E67"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AE42EE"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63C60726"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6C103656"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450161D3"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 xml:space="preserve">Cvjećar-aranžer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112BABC"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92AB65"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4</w:t>
            </w:r>
          </w:p>
        </w:tc>
      </w:tr>
      <w:tr w:rsidR="00B36A1B" w:rsidRPr="00ED33B3" w14:paraId="09C43B5D"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3F0D2541"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hideMark/>
          </w:tcPr>
          <w:p w14:paraId="765B1064"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Njegovatelj starijih i nemoćnih osoba</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90CE1B"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3FAC5D"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10</w:t>
            </w:r>
          </w:p>
        </w:tc>
      </w:tr>
      <w:tr w:rsidR="00B36A1B" w:rsidRPr="00ED33B3" w14:paraId="3F3AFBE5"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48260E8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3.</w:t>
            </w:r>
          </w:p>
        </w:tc>
        <w:tc>
          <w:tcPr>
            <w:tcW w:w="5126" w:type="dxa"/>
            <w:tcBorders>
              <w:top w:val="single" w:sz="4" w:space="0" w:color="auto"/>
              <w:left w:val="single" w:sz="4" w:space="0" w:color="auto"/>
              <w:bottom w:val="single" w:sz="4" w:space="0" w:color="auto"/>
              <w:right w:val="single" w:sz="4" w:space="0" w:color="auto"/>
            </w:tcBorders>
            <w:vAlign w:val="center"/>
            <w:hideMark/>
          </w:tcPr>
          <w:p w14:paraId="7707AC7A"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 xml:space="preserve">Dadilja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C70ABF1"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8144D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17</w:t>
            </w:r>
          </w:p>
        </w:tc>
      </w:tr>
      <w:tr w:rsidR="00B36A1B" w:rsidRPr="00ED33B3" w14:paraId="709200F1"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4DE4978"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B57328"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0FBB52"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31</w:t>
            </w:r>
          </w:p>
        </w:tc>
      </w:tr>
    </w:tbl>
    <w:p w14:paraId="2C3B1AAF" w14:textId="77777777" w:rsidR="00B36A1B" w:rsidRPr="00ED33B3" w:rsidRDefault="00B36A1B" w:rsidP="00B36A1B">
      <w:pPr>
        <w:spacing w:after="0" w:line="240" w:lineRule="auto"/>
        <w:jc w:val="both"/>
        <w:rPr>
          <w:rFonts w:ascii="Arial Narrow" w:eastAsia="Times New Roman" w:hAnsi="Arial Narrow" w:cs="Times New Roman"/>
          <w:sz w:val="24"/>
          <w:szCs w:val="24"/>
        </w:rPr>
      </w:pPr>
    </w:p>
    <w:p w14:paraId="727B6C3C"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Na posljednjoj sjednici Upravnog vijeća u 2023. godini, morali smo, zbog donošenja novih standarda zanimanja i standarda kvalifikacija, na temelju kojih se donose obrazovni programi, iz ponude obrazovnih programa izbaciti 27 programa osposobljavanja i 1 program usavršavanja. Nakon „čišćenja“, ponuda verificiranih programa sastoji se od 7 programa obrazovanja, 2 programa usavršavanja i 6 programa za stjecanje </w:t>
      </w:r>
      <w:proofErr w:type="spellStart"/>
      <w:r w:rsidRPr="00ED33B3">
        <w:rPr>
          <w:rFonts w:ascii="Arial Narrow" w:eastAsia="Times New Roman" w:hAnsi="Arial Narrow" w:cs="Times New Roman"/>
          <w:sz w:val="24"/>
          <w:szCs w:val="24"/>
        </w:rPr>
        <w:t>mikrokvalifikacija</w:t>
      </w:r>
      <w:proofErr w:type="spellEnd"/>
      <w:r w:rsidRPr="00ED33B3">
        <w:rPr>
          <w:rFonts w:ascii="Arial Narrow" w:eastAsia="Times New Roman" w:hAnsi="Arial Narrow" w:cs="Times New Roman"/>
          <w:sz w:val="24"/>
          <w:szCs w:val="24"/>
        </w:rPr>
        <w:t xml:space="preserve"> i djelomičnih kvalifikacija te programa osnovnog obrazovanja odraslih.</w:t>
      </w:r>
    </w:p>
    <w:p w14:paraId="03F430A3" w14:textId="77777777" w:rsidR="00B36A1B" w:rsidRPr="00ED33B3" w:rsidRDefault="00B36A1B" w:rsidP="00B36A1B">
      <w:pPr>
        <w:spacing w:after="0" w:line="240" w:lineRule="auto"/>
        <w:jc w:val="both"/>
        <w:rPr>
          <w:rFonts w:ascii="Arial Narrow" w:eastAsia="Times New Roman" w:hAnsi="Arial Narrow" w:cs="Times New Roman"/>
          <w:sz w:val="24"/>
          <w:szCs w:val="24"/>
        </w:rPr>
      </w:pPr>
    </w:p>
    <w:p w14:paraId="49FA93FD"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Od spomenutih programa za stjecanje </w:t>
      </w:r>
      <w:proofErr w:type="spellStart"/>
      <w:r w:rsidRPr="00ED33B3">
        <w:rPr>
          <w:rFonts w:ascii="Arial Narrow" w:eastAsia="Times New Roman" w:hAnsi="Arial Narrow" w:cs="Times New Roman"/>
          <w:sz w:val="24"/>
          <w:szCs w:val="24"/>
        </w:rPr>
        <w:t>mikrokvalifikacija</w:t>
      </w:r>
      <w:proofErr w:type="spellEnd"/>
      <w:r w:rsidRPr="00ED33B3">
        <w:rPr>
          <w:rFonts w:ascii="Arial Narrow" w:eastAsia="Times New Roman" w:hAnsi="Arial Narrow" w:cs="Times New Roman"/>
          <w:sz w:val="24"/>
          <w:szCs w:val="24"/>
        </w:rPr>
        <w:t xml:space="preserve"> i djelomičnih kvalifikacija financiranih putem vaučera i drugih izvora financiranja u 2023. godini provodili smo sljedeće:</w:t>
      </w:r>
      <w:r w:rsidRPr="00ED33B3">
        <w:rPr>
          <w:rFonts w:ascii="Arial Narrow" w:eastAsia="Times New Roman" w:hAnsi="Arial Narrow" w:cs="Times New Roman"/>
          <w:b/>
          <w:sz w:val="24"/>
          <w:szCs w:val="24"/>
        </w:rPr>
        <w:t xml:space="preserve"> </w:t>
      </w:r>
    </w:p>
    <w:p w14:paraId="2D0C2249" w14:textId="77777777" w:rsidR="00B36A1B" w:rsidRPr="00ED33B3" w:rsidRDefault="00B36A1B" w:rsidP="00B36A1B">
      <w:pPr>
        <w:spacing w:after="0" w:line="240" w:lineRule="auto"/>
        <w:jc w:val="both"/>
        <w:rPr>
          <w:rFonts w:ascii="Arial Narrow" w:eastAsia="Times New Roman" w:hAnsi="Arial Narrow"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5A610054"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8C0809"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1D1FFB"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NAZIV PROGRAMA</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60AA71"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7764C1"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0F572F1A"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565671E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4D5CCA11"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proofErr w:type="spellStart"/>
            <w:r w:rsidRPr="00ED33B3">
              <w:rPr>
                <w:rFonts w:ascii="Arial Narrow" w:eastAsia="Times New Roman" w:hAnsi="Arial Narrow" w:cs="Times New Roman"/>
                <w:sz w:val="24"/>
                <w:szCs w:val="24"/>
                <w:lang w:eastAsia="hr-HR"/>
              </w:rPr>
              <w:t>Mikrokvalifikacija</w:t>
            </w:r>
            <w:proofErr w:type="spellEnd"/>
            <w:r w:rsidRPr="00ED33B3">
              <w:rPr>
                <w:rFonts w:ascii="Arial Narrow" w:eastAsia="Times New Roman" w:hAnsi="Arial Narrow" w:cs="Times New Roman"/>
                <w:sz w:val="24"/>
                <w:szCs w:val="24"/>
                <w:lang w:eastAsia="hr-HR"/>
              </w:rPr>
              <w:t xml:space="preserve"> internetski marketing i </w:t>
            </w:r>
            <w:proofErr w:type="spellStart"/>
            <w:r w:rsidRPr="00ED33B3">
              <w:rPr>
                <w:rFonts w:ascii="Arial Narrow" w:eastAsia="Times New Roman" w:hAnsi="Arial Narrow" w:cs="Times New Roman"/>
                <w:sz w:val="24"/>
                <w:szCs w:val="24"/>
                <w:lang w:eastAsia="hr-HR"/>
              </w:rPr>
              <w:t>brendiranje</w:t>
            </w:r>
            <w:proofErr w:type="spellEnd"/>
          </w:p>
        </w:tc>
        <w:tc>
          <w:tcPr>
            <w:tcW w:w="1809" w:type="dxa"/>
            <w:tcBorders>
              <w:top w:val="single" w:sz="4" w:space="0" w:color="auto"/>
              <w:left w:val="single" w:sz="4" w:space="0" w:color="auto"/>
              <w:bottom w:val="single" w:sz="4" w:space="0" w:color="auto"/>
              <w:right w:val="single" w:sz="4" w:space="0" w:color="auto"/>
            </w:tcBorders>
            <w:vAlign w:val="center"/>
            <w:hideMark/>
          </w:tcPr>
          <w:p w14:paraId="7BC0C085"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vAlign w:val="center"/>
          </w:tcPr>
          <w:p w14:paraId="2CA6A00F"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24</w:t>
            </w:r>
          </w:p>
        </w:tc>
      </w:tr>
      <w:tr w:rsidR="00B36A1B" w:rsidRPr="00ED33B3" w14:paraId="6326CB3C"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1EB6AF25"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6169E8D8"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proofErr w:type="spellStart"/>
            <w:r w:rsidRPr="00ED33B3">
              <w:rPr>
                <w:rFonts w:ascii="Arial Narrow" w:eastAsia="Times New Roman" w:hAnsi="Arial Narrow" w:cs="Times New Roman"/>
                <w:sz w:val="24"/>
                <w:szCs w:val="24"/>
                <w:lang w:eastAsia="hr-HR"/>
              </w:rPr>
              <w:t>Mikrokvalifikacija</w:t>
            </w:r>
            <w:proofErr w:type="spellEnd"/>
            <w:r w:rsidRPr="00ED33B3">
              <w:rPr>
                <w:rFonts w:ascii="Arial Narrow" w:eastAsia="Times New Roman" w:hAnsi="Arial Narrow" w:cs="Times New Roman"/>
                <w:sz w:val="24"/>
                <w:szCs w:val="24"/>
                <w:lang w:eastAsia="hr-HR"/>
              </w:rPr>
              <w:t xml:space="preserve"> rukovanje viličarom u skladišnom prostoru</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7168E78"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vAlign w:val="center"/>
          </w:tcPr>
          <w:p w14:paraId="77646FED"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15</w:t>
            </w:r>
          </w:p>
        </w:tc>
      </w:tr>
      <w:tr w:rsidR="00B36A1B" w:rsidRPr="00ED33B3" w14:paraId="16B56E18"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624FAB9D"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3.</w:t>
            </w:r>
          </w:p>
        </w:tc>
        <w:tc>
          <w:tcPr>
            <w:tcW w:w="5126" w:type="dxa"/>
            <w:tcBorders>
              <w:top w:val="single" w:sz="4" w:space="0" w:color="auto"/>
              <w:left w:val="single" w:sz="4" w:space="0" w:color="auto"/>
              <w:bottom w:val="single" w:sz="4" w:space="0" w:color="auto"/>
              <w:right w:val="single" w:sz="4" w:space="0" w:color="auto"/>
            </w:tcBorders>
            <w:vAlign w:val="center"/>
          </w:tcPr>
          <w:p w14:paraId="257798AD"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Djelomična kvalifikacija asistent za upravljanje projektima / asistentica za upravljanje projektima</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828FB3D"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573B3D8F"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14</w:t>
            </w:r>
          </w:p>
        </w:tc>
      </w:tr>
      <w:tr w:rsidR="00B36A1B" w:rsidRPr="00ED33B3" w14:paraId="67144F74"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494D4BB6"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4.</w:t>
            </w:r>
          </w:p>
        </w:tc>
        <w:tc>
          <w:tcPr>
            <w:tcW w:w="5126" w:type="dxa"/>
            <w:tcBorders>
              <w:top w:val="single" w:sz="4" w:space="0" w:color="auto"/>
              <w:left w:val="single" w:sz="4" w:space="0" w:color="auto"/>
              <w:bottom w:val="single" w:sz="4" w:space="0" w:color="auto"/>
              <w:right w:val="single" w:sz="4" w:space="0" w:color="auto"/>
            </w:tcBorders>
            <w:vAlign w:val="center"/>
          </w:tcPr>
          <w:p w14:paraId="355E596A"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 xml:space="preserve">Djelomična kvalifikacija knjigovođa / </w:t>
            </w:r>
            <w:proofErr w:type="spellStart"/>
            <w:r w:rsidRPr="00ED33B3">
              <w:rPr>
                <w:rFonts w:ascii="Arial Narrow" w:eastAsia="Times New Roman" w:hAnsi="Arial Narrow" w:cs="Times New Roman"/>
                <w:sz w:val="24"/>
                <w:szCs w:val="24"/>
                <w:lang w:eastAsia="hr-HR"/>
              </w:rPr>
              <w:t>knjigovotkinja</w:t>
            </w:r>
            <w:proofErr w:type="spellEnd"/>
            <w:r w:rsidRPr="00ED33B3">
              <w:rPr>
                <w:rFonts w:ascii="Arial Narrow" w:eastAsia="Times New Roman" w:hAnsi="Arial Narrow" w:cs="Times New Roman"/>
                <w:sz w:val="24"/>
                <w:szCs w:val="24"/>
                <w:lang w:eastAsia="hr-HR"/>
              </w:rPr>
              <w:t xml:space="preserve"> </w:t>
            </w:r>
          </w:p>
        </w:tc>
        <w:tc>
          <w:tcPr>
            <w:tcW w:w="1809" w:type="dxa"/>
            <w:tcBorders>
              <w:top w:val="single" w:sz="4" w:space="0" w:color="auto"/>
              <w:left w:val="single" w:sz="4" w:space="0" w:color="auto"/>
              <w:bottom w:val="single" w:sz="4" w:space="0" w:color="auto"/>
              <w:right w:val="single" w:sz="4" w:space="0" w:color="auto"/>
            </w:tcBorders>
            <w:vAlign w:val="center"/>
          </w:tcPr>
          <w:p w14:paraId="7F98F83E"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vAlign w:val="center"/>
          </w:tcPr>
          <w:p w14:paraId="2A78605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26</w:t>
            </w:r>
          </w:p>
        </w:tc>
      </w:tr>
      <w:tr w:rsidR="00B36A1B" w:rsidRPr="00ED33B3" w14:paraId="65946D90"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1390649"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B2DCA2"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7</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0FC722F3"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fldChar w:fldCharType="begin"/>
            </w:r>
            <w:r w:rsidRPr="00ED33B3">
              <w:rPr>
                <w:rFonts w:ascii="Arial Narrow" w:eastAsia="Times New Roman" w:hAnsi="Arial Narrow" w:cs="Times New Roman"/>
                <w:b/>
                <w:bCs/>
                <w:sz w:val="24"/>
                <w:szCs w:val="24"/>
                <w:lang w:eastAsia="hr-HR"/>
              </w:rPr>
              <w:instrText xml:space="preserve"> =SUM(ABOVE) </w:instrText>
            </w:r>
            <w:r w:rsidRPr="00ED33B3">
              <w:rPr>
                <w:rFonts w:ascii="Arial Narrow" w:eastAsia="Times New Roman" w:hAnsi="Arial Narrow" w:cs="Times New Roman"/>
                <w:b/>
                <w:bCs/>
                <w:sz w:val="24"/>
                <w:szCs w:val="24"/>
                <w:lang w:eastAsia="hr-HR"/>
              </w:rPr>
              <w:fldChar w:fldCharType="separate"/>
            </w:r>
            <w:r w:rsidRPr="00ED33B3">
              <w:rPr>
                <w:rFonts w:ascii="Arial Narrow" w:eastAsia="Times New Roman" w:hAnsi="Arial Narrow" w:cs="Times New Roman"/>
                <w:b/>
                <w:bCs/>
                <w:noProof/>
                <w:sz w:val="24"/>
                <w:szCs w:val="24"/>
                <w:lang w:eastAsia="hr-HR"/>
              </w:rPr>
              <w:t>79</w:t>
            </w:r>
            <w:r w:rsidRPr="00ED33B3">
              <w:rPr>
                <w:rFonts w:ascii="Arial Narrow" w:eastAsia="Times New Roman" w:hAnsi="Arial Narrow" w:cs="Times New Roman"/>
                <w:b/>
                <w:bCs/>
                <w:sz w:val="24"/>
                <w:szCs w:val="24"/>
                <w:lang w:eastAsia="hr-HR"/>
              </w:rPr>
              <w:fldChar w:fldCharType="end"/>
            </w:r>
          </w:p>
        </w:tc>
      </w:tr>
    </w:tbl>
    <w:p w14:paraId="0A3C0A61" w14:textId="77777777" w:rsidR="00B36A1B" w:rsidRPr="00ED33B3" w:rsidRDefault="00B36A1B" w:rsidP="00B36A1B">
      <w:pPr>
        <w:spacing w:after="0" w:line="240" w:lineRule="auto"/>
        <w:jc w:val="both"/>
        <w:rPr>
          <w:rFonts w:ascii="Arial Narrow" w:eastAsia="Times New Roman" w:hAnsi="Arial Narrow" w:cs="Times New Roman"/>
          <w:b/>
          <w:sz w:val="24"/>
          <w:szCs w:val="24"/>
        </w:rPr>
      </w:pPr>
    </w:p>
    <w:p w14:paraId="3C66CF48" w14:textId="77777777" w:rsidR="00B36A1B" w:rsidRPr="00ED33B3" w:rsidRDefault="00B36A1B" w:rsidP="00B36A1B">
      <w:pPr>
        <w:pStyle w:val="Odlomakpopisa"/>
        <w:keepNext/>
        <w:numPr>
          <w:ilvl w:val="1"/>
          <w:numId w:val="36"/>
        </w:numPr>
        <w:jc w:val="both"/>
        <w:outlineLvl w:val="2"/>
        <w:rPr>
          <w:b/>
          <w:bCs/>
        </w:rPr>
      </w:pPr>
      <w:bookmarkStart w:id="5" w:name="_Toc94616694"/>
      <w:bookmarkStart w:id="6" w:name="_Toc771825"/>
      <w:r w:rsidRPr="00ED33B3">
        <w:rPr>
          <w:b/>
          <w:bCs/>
        </w:rPr>
        <w:t>Program osnovnog obrazovanja odraslih</w:t>
      </w:r>
    </w:p>
    <w:p w14:paraId="4F2ABECB" w14:textId="77777777" w:rsidR="00B36A1B" w:rsidRPr="00ED33B3" w:rsidRDefault="00B36A1B" w:rsidP="00B36A1B">
      <w:pPr>
        <w:keepNext/>
        <w:spacing w:after="0" w:line="240" w:lineRule="auto"/>
        <w:jc w:val="both"/>
        <w:outlineLvl w:val="2"/>
        <w:rPr>
          <w:rFonts w:ascii="Arial Narrow" w:eastAsia="Times New Roman" w:hAnsi="Arial Narrow" w:cs="Times New Roman"/>
          <w:sz w:val="24"/>
          <w:szCs w:val="24"/>
        </w:rPr>
      </w:pPr>
    </w:p>
    <w:p w14:paraId="0CA1B9E2" w14:textId="6A996501" w:rsidR="00B36A1B" w:rsidRPr="00ED33B3" w:rsidRDefault="00D13C4F" w:rsidP="00D13C4F">
      <w:pPr>
        <w:jc w:val="both"/>
        <w:rPr>
          <w:rFonts w:ascii="Arial Narrow" w:eastAsia="Times New Roman" w:hAnsi="Arial Narrow" w:cs="Times New Roman"/>
          <w:sz w:val="24"/>
          <w:szCs w:val="24"/>
        </w:rPr>
      </w:pPr>
      <w:r w:rsidRPr="00D13C4F">
        <w:rPr>
          <w:rFonts w:ascii="Arial Narrow" w:eastAsia="Times New Roman" w:hAnsi="Arial Narrow" w:cs="Times New Roman"/>
          <w:sz w:val="24"/>
          <w:szCs w:val="24"/>
        </w:rPr>
        <w:t xml:space="preserve">Iako POU Koprivnica program osnovnog obrazovanja odraslih provodi od 2004. godine na temelju Rješenja nadležnog Ministarstva iz 2003. godine, u 2023. godini smo zbog donošenja novog Zakona o obrazovanju odraslih napravili </w:t>
      </w:r>
      <w:proofErr w:type="spellStart"/>
      <w:r w:rsidRPr="00D13C4F">
        <w:rPr>
          <w:rFonts w:ascii="Arial Narrow" w:eastAsia="Times New Roman" w:hAnsi="Arial Narrow" w:cs="Times New Roman"/>
          <w:sz w:val="24"/>
          <w:szCs w:val="24"/>
        </w:rPr>
        <w:t>reverifikaciju</w:t>
      </w:r>
      <w:proofErr w:type="spellEnd"/>
      <w:r w:rsidRPr="00D13C4F">
        <w:rPr>
          <w:rFonts w:ascii="Arial Narrow" w:eastAsia="Times New Roman" w:hAnsi="Arial Narrow" w:cs="Times New Roman"/>
          <w:sz w:val="24"/>
          <w:szCs w:val="24"/>
        </w:rPr>
        <w:t xml:space="preserve"> programa osnovnog obrazovanja odraslih, odnosno ishodili stručno mišljenje Agencije za strukovno obrazovanje i obrazovanje odraslih te ponovno Rješenje Ministarstva znanosti i obrazovanja za program.</w:t>
      </w:r>
      <w:r>
        <w:rPr>
          <w:rFonts w:ascii="Arial Narrow" w:eastAsia="Times New Roman" w:hAnsi="Arial Narrow" w:cs="Times New Roman"/>
          <w:sz w:val="24"/>
          <w:szCs w:val="24"/>
        </w:rPr>
        <w:t xml:space="preserve"> </w:t>
      </w:r>
      <w:r w:rsidRPr="00D13C4F">
        <w:rPr>
          <w:rFonts w:ascii="Arial Narrow" w:eastAsia="Times New Roman" w:hAnsi="Arial Narrow" w:cs="Times New Roman"/>
          <w:sz w:val="24"/>
          <w:szCs w:val="24"/>
        </w:rPr>
        <w:t>Nakon svega navedenog, u drugoj polovici studenoga 2023. započeo je novi ciklus provedbe programa osnovnog obrazovanja odraslih. Program se provodi po modelu konzultativno-instruktivne nastave u kombiniranim razrednim odjelima 5. i 6. razreda te 7. i 8. razreda.</w:t>
      </w:r>
    </w:p>
    <w:p w14:paraId="58DE7516" w14:textId="77777777" w:rsidR="00B36A1B" w:rsidRDefault="00B36A1B" w:rsidP="00B36A1B">
      <w:pPr>
        <w:keepNext/>
        <w:spacing w:after="0" w:line="240" w:lineRule="auto"/>
        <w:jc w:val="both"/>
        <w:outlineLvl w:val="2"/>
        <w:rPr>
          <w:rFonts w:ascii="Arial Narrow" w:eastAsia="Times New Roman" w:hAnsi="Arial Narrow" w:cs="Times New Roman"/>
          <w:sz w:val="24"/>
          <w:szCs w:val="24"/>
        </w:rPr>
      </w:pPr>
    </w:p>
    <w:p w14:paraId="2F7B7839" w14:textId="77777777" w:rsidR="00D71B56" w:rsidRPr="00ED33B3" w:rsidRDefault="00D71B56" w:rsidP="00B36A1B">
      <w:pPr>
        <w:keepNext/>
        <w:spacing w:after="0" w:line="240" w:lineRule="auto"/>
        <w:jc w:val="both"/>
        <w:outlineLvl w:val="2"/>
        <w:rPr>
          <w:rFonts w:ascii="Arial Narrow" w:eastAsia="Times New Roman" w:hAnsi="Arial Narrow" w:cs="Times New Roman"/>
          <w:sz w:val="24"/>
          <w:szCs w:val="24"/>
        </w:rPr>
      </w:pPr>
    </w:p>
    <w:tbl>
      <w:tblPr>
        <w:tblW w:w="7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2126"/>
      </w:tblGrid>
      <w:tr w:rsidR="00B36A1B" w:rsidRPr="00ED33B3" w14:paraId="3285532A"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3EB1B2"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33D84D"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NAZIV PROGRAMA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FDC542"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5CF089BA"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3FD4321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tcPr>
          <w:p w14:paraId="4A92B9A1"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III. obrazovno razdoblje (5. razred)</w:t>
            </w:r>
          </w:p>
        </w:tc>
        <w:tc>
          <w:tcPr>
            <w:tcW w:w="2126" w:type="dxa"/>
            <w:tcBorders>
              <w:top w:val="single" w:sz="4" w:space="0" w:color="auto"/>
              <w:left w:val="single" w:sz="4" w:space="0" w:color="auto"/>
              <w:bottom w:val="single" w:sz="4" w:space="0" w:color="auto"/>
              <w:right w:val="single" w:sz="4" w:space="0" w:color="auto"/>
            </w:tcBorders>
            <w:vAlign w:val="center"/>
          </w:tcPr>
          <w:p w14:paraId="79E83970"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r>
      <w:tr w:rsidR="00B36A1B" w:rsidRPr="00ED33B3" w14:paraId="6C630E57"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12E09125"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4C2CF37C"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IV. obrazovno razdoblje (6. razred)</w:t>
            </w:r>
          </w:p>
        </w:tc>
        <w:tc>
          <w:tcPr>
            <w:tcW w:w="2126" w:type="dxa"/>
            <w:tcBorders>
              <w:top w:val="single" w:sz="4" w:space="0" w:color="auto"/>
              <w:left w:val="single" w:sz="4" w:space="0" w:color="auto"/>
              <w:bottom w:val="single" w:sz="4" w:space="0" w:color="auto"/>
              <w:right w:val="single" w:sz="4" w:space="0" w:color="auto"/>
            </w:tcBorders>
            <w:vAlign w:val="center"/>
          </w:tcPr>
          <w:p w14:paraId="7385BAFA"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3</w:t>
            </w:r>
          </w:p>
        </w:tc>
      </w:tr>
      <w:tr w:rsidR="00B36A1B" w:rsidRPr="00ED33B3" w14:paraId="750ADC3D"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2F2A13D2"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3.</w:t>
            </w:r>
          </w:p>
        </w:tc>
        <w:tc>
          <w:tcPr>
            <w:tcW w:w="5126" w:type="dxa"/>
            <w:tcBorders>
              <w:top w:val="single" w:sz="4" w:space="0" w:color="auto"/>
              <w:left w:val="single" w:sz="4" w:space="0" w:color="auto"/>
              <w:bottom w:val="single" w:sz="4" w:space="0" w:color="auto"/>
              <w:right w:val="single" w:sz="4" w:space="0" w:color="auto"/>
            </w:tcBorders>
            <w:vAlign w:val="center"/>
          </w:tcPr>
          <w:p w14:paraId="7C472EA3"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V. obrazovno razdoblje (7. razred)</w:t>
            </w:r>
          </w:p>
        </w:tc>
        <w:tc>
          <w:tcPr>
            <w:tcW w:w="2126" w:type="dxa"/>
            <w:tcBorders>
              <w:top w:val="single" w:sz="4" w:space="0" w:color="auto"/>
              <w:left w:val="single" w:sz="4" w:space="0" w:color="auto"/>
              <w:bottom w:val="single" w:sz="4" w:space="0" w:color="auto"/>
              <w:right w:val="single" w:sz="4" w:space="0" w:color="auto"/>
            </w:tcBorders>
            <w:vAlign w:val="center"/>
          </w:tcPr>
          <w:p w14:paraId="51D50AC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8</w:t>
            </w:r>
          </w:p>
        </w:tc>
      </w:tr>
      <w:tr w:rsidR="00B36A1B" w:rsidRPr="00ED33B3" w14:paraId="41CCD95D"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3CB0049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4.</w:t>
            </w:r>
          </w:p>
        </w:tc>
        <w:tc>
          <w:tcPr>
            <w:tcW w:w="5126" w:type="dxa"/>
            <w:tcBorders>
              <w:top w:val="single" w:sz="4" w:space="0" w:color="auto"/>
              <w:left w:val="single" w:sz="4" w:space="0" w:color="auto"/>
              <w:bottom w:val="single" w:sz="4" w:space="0" w:color="auto"/>
              <w:right w:val="single" w:sz="4" w:space="0" w:color="auto"/>
            </w:tcBorders>
            <w:vAlign w:val="center"/>
          </w:tcPr>
          <w:p w14:paraId="47AD45E9"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VI. obrazovno razdoblje (8. razred)</w:t>
            </w:r>
          </w:p>
        </w:tc>
        <w:tc>
          <w:tcPr>
            <w:tcW w:w="2126" w:type="dxa"/>
            <w:tcBorders>
              <w:top w:val="single" w:sz="4" w:space="0" w:color="auto"/>
              <w:left w:val="single" w:sz="4" w:space="0" w:color="auto"/>
              <w:bottom w:val="single" w:sz="4" w:space="0" w:color="auto"/>
              <w:right w:val="single" w:sz="4" w:space="0" w:color="auto"/>
            </w:tcBorders>
            <w:vAlign w:val="center"/>
          </w:tcPr>
          <w:p w14:paraId="5D5FDDCD"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9</w:t>
            </w:r>
          </w:p>
        </w:tc>
      </w:tr>
      <w:tr w:rsidR="00B36A1B" w:rsidRPr="00ED33B3" w14:paraId="57B3DEE4"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6ABBA118"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3B200D88"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21</w:t>
            </w:r>
          </w:p>
        </w:tc>
      </w:tr>
    </w:tbl>
    <w:p w14:paraId="3F0EF280" w14:textId="63E65876" w:rsidR="00B36A1B" w:rsidRDefault="00B36A1B" w:rsidP="00B36A1B">
      <w:pPr>
        <w:keepNext/>
        <w:spacing w:after="0" w:line="240" w:lineRule="auto"/>
        <w:jc w:val="both"/>
        <w:outlineLvl w:val="2"/>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   </w:t>
      </w:r>
    </w:p>
    <w:p w14:paraId="247ECEB6" w14:textId="77777777" w:rsidR="00D13C4F" w:rsidRPr="00ED33B3" w:rsidRDefault="00D13C4F" w:rsidP="00B36A1B">
      <w:pPr>
        <w:keepNext/>
        <w:spacing w:after="0" w:line="240" w:lineRule="auto"/>
        <w:jc w:val="both"/>
        <w:outlineLvl w:val="2"/>
        <w:rPr>
          <w:rFonts w:ascii="Arial Narrow" w:eastAsia="Times New Roman" w:hAnsi="Arial Narrow" w:cs="Times New Roman"/>
          <w:sz w:val="24"/>
          <w:szCs w:val="24"/>
        </w:rPr>
      </w:pPr>
    </w:p>
    <w:p w14:paraId="3B79EF0B" w14:textId="77777777" w:rsidR="00B36A1B" w:rsidRPr="00ED33B3" w:rsidRDefault="00B36A1B" w:rsidP="00B36A1B">
      <w:pPr>
        <w:pStyle w:val="Odlomakpopisa"/>
        <w:keepNext/>
        <w:numPr>
          <w:ilvl w:val="1"/>
          <w:numId w:val="36"/>
        </w:numPr>
        <w:jc w:val="both"/>
        <w:outlineLvl w:val="2"/>
        <w:rPr>
          <w:b/>
          <w:bCs/>
        </w:rPr>
      </w:pPr>
      <w:r w:rsidRPr="00ED33B3">
        <w:rPr>
          <w:b/>
          <w:bCs/>
        </w:rPr>
        <w:t xml:space="preserve"> Neverificirani programi</w:t>
      </w:r>
      <w:bookmarkEnd w:id="5"/>
      <w:bookmarkEnd w:id="6"/>
    </w:p>
    <w:p w14:paraId="4FD44AF8" w14:textId="77777777" w:rsidR="00B36A1B" w:rsidRPr="00ED33B3" w:rsidRDefault="00B36A1B" w:rsidP="00B36A1B">
      <w:pPr>
        <w:keepNext/>
        <w:spacing w:after="0" w:line="240" w:lineRule="auto"/>
        <w:ind w:left="360"/>
        <w:jc w:val="both"/>
        <w:outlineLvl w:val="2"/>
        <w:rPr>
          <w:rFonts w:ascii="Arial Narrow" w:hAnsi="Arial Narrow"/>
          <w:b/>
          <w:bCs/>
        </w:rPr>
      </w:pPr>
    </w:p>
    <w:p w14:paraId="1E4CDAFF" w14:textId="77777777" w:rsidR="00B36A1B" w:rsidRPr="00ED33B3" w:rsidRDefault="00B36A1B" w:rsidP="00B36A1B">
      <w:pPr>
        <w:numPr>
          <w:ilvl w:val="0"/>
          <w:numId w:val="34"/>
        </w:numPr>
        <w:spacing w:after="0" w:line="240" w:lineRule="auto"/>
        <w:jc w:val="both"/>
        <w:rPr>
          <w:rFonts w:ascii="Arial Narrow" w:eastAsia="Times New Roman" w:hAnsi="Arial Narrow" w:cs="Times New Roman"/>
          <w:b/>
          <w:sz w:val="24"/>
          <w:szCs w:val="24"/>
        </w:rPr>
      </w:pPr>
      <w:r w:rsidRPr="00ED33B3">
        <w:rPr>
          <w:rFonts w:ascii="Arial Narrow" w:eastAsia="Times New Roman" w:hAnsi="Arial Narrow" w:cs="Times New Roman"/>
          <w:b/>
          <w:sz w:val="24"/>
          <w:szCs w:val="24"/>
        </w:rPr>
        <w:t>Tečajevi informatičkog opismenjavanja</w:t>
      </w:r>
    </w:p>
    <w:p w14:paraId="057A2662" w14:textId="77777777" w:rsidR="00B36A1B" w:rsidRPr="00ED33B3" w:rsidRDefault="00B36A1B" w:rsidP="00B36A1B">
      <w:pPr>
        <w:spacing w:after="0" w:line="240" w:lineRule="auto"/>
        <w:ind w:left="1080"/>
        <w:jc w:val="both"/>
        <w:rPr>
          <w:rFonts w:ascii="Arial Narrow" w:eastAsia="Times New Roman" w:hAnsi="Arial Narrow" w:cs="Times New Roman"/>
          <w:b/>
          <w:sz w:val="24"/>
          <w:szCs w:val="24"/>
        </w:rPr>
      </w:pPr>
    </w:p>
    <w:p w14:paraId="3A1F247D"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U 2023. godini organizirali smo sljedeće krojene tečajeve kompjuterskog opismenjavanja za grupe i pojedince:</w:t>
      </w:r>
    </w:p>
    <w:p w14:paraId="57C7B3AA" w14:textId="77777777" w:rsidR="00B36A1B" w:rsidRPr="00ED33B3" w:rsidRDefault="00B36A1B" w:rsidP="00B36A1B">
      <w:pPr>
        <w:spacing w:after="0" w:line="240" w:lineRule="auto"/>
        <w:jc w:val="both"/>
        <w:rPr>
          <w:rFonts w:ascii="Arial Narrow" w:eastAsia="Times New Roman" w:hAnsi="Arial Narrow" w:cs="Times New Roman"/>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5A84F940"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445BF3"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882EEE"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TEČAJ</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7D1609"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C32C3E"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62ACB91D"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3A5AE4F8"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4C0EBF6E"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EXCEL napredni</w:t>
            </w:r>
          </w:p>
        </w:tc>
        <w:tc>
          <w:tcPr>
            <w:tcW w:w="1809" w:type="dxa"/>
            <w:tcBorders>
              <w:top w:val="single" w:sz="4" w:space="0" w:color="auto"/>
              <w:left w:val="single" w:sz="4" w:space="0" w:color="auto"/>
              <w:bottom w:val="single" w:sz="4" w:space="0" w:color="auto"/>
              <w:right w:val="single" w:sz="4" w:space="0" w:color="auto"/>
            </w:tcBorders>
            <w:vAlign w:val="center"/>
            <w:hideMark/>
          </w:tcPr>
          <w:p w14:paraId="6CD2C7C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474847"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6</w:t>
            </w:r>
          </w:p>
        </w:tc>
      </w:tr>
      <w:tr w:rsidR="00B36A1B" w:rsidRPr="00ED33B3" w14:paraId="456D2605"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174667FA"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030F9E84"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EXCEL osnovni i napredni</w:t>
            </w:r>
          </w:p>
        </w:tc>
        <w:tc>
          <w:tcPr>
            <w:tcW w:w="1809" w:type="dxa"/>
            <w:tcBorders>
              <w:top w:val="single" w:sz="4" w:space="0" w:color="auto"/>
              <w:left w:val="single" w:sz="4" w:space="0" w:color="auto"/>
              <w:bottom w:val="single" w:sz="4" w:space="0" w:color="auto"/>
              <w:right w:val="single" w:sz="4" w:space="0" w:color="auto"/>
            </w:tcBorders>
            <w:vAlign w:val="center"/>
          </w:tcPr>
          <w:p w14:paraId="0940E661"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19D2C21A"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r>
      <w:tr w:rsidR="00B36A1B" w:rsidRPr="00ED33B3" w14:paraId="19A19917"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07585C75"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p>
        </w:tc>
        <w:tc>
          <w:tcPr>
            <w:tcW w:w="5126" w:type="dxa"/>
            <w:tcBorders>
              <w:top w:val="single" w:sz="4" w:space="0" w:color="auto"/>
              <w:left w:val="single" w:sz="4" w:space="0" w:color="auto"/>
              <w:bottom w:val="single" w:sz="4" w:space="0" w:color="auto"/>
              <w:right w:val="single" w:sz="4" w:space="0" w:color="auto"/>
            </w:tcBorders>
            <w:vAlign w:val="center"/>
          </w:tcPr>
          <w:p w14:paraId="63DFACFF"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WORD i EXCEL</w:t>
            </w:r>
          </w:p>
        </w:tc>
        <w:tc>
          <w:tcPr>
            <w:tcW w:w="1809" w:type="dxa"/>
            <w:tcBorders>
              <w:top w:val="single" w:sz="4" w:space="0" w:color="auto"/>
              <w:left w:val="single" w:sz="4" w:space="0" w:color="auto"/>
              <w:bottom w:val="single" w:sz="4" w:space="0" w:color="auto"/>
              <w:right w:val="single" w:sz="4" w:space="0" w:color="auto"/>
            </w:tcBorders>
            <w:vAlign w:val="center"/>
          </w:tcPr>
          <w:p w14:paraId="16FCB132"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7726769F"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r>
      <w:tr w:rsidR="00B36A1B" w:rsidRPr="00ED33B3" w14:paraId="25A60CFA"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677ACD6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p>
        </w:tc>
        <w:tc>
          <w:tcPr>
            <w:tcW w:w="5126" w:type="dxa"/>
            <w:tcBorders>
              <w:top w:val="single" w:sz="4" w:space="0" w:color="auto"/>
              <w:left w:val="single" w:sz="4" w:space="0" w:color="auto"/>
              <w:bottom w:val="single" w:sz="4" w:space="0" w:color="auto"/>
              <w:right w:val="single" w:sz="4" w:space="0" w:color="auto"/>
            </w:tcBorders>
            <w:vAlign w:val="center"/>
          </w:tcPr>
          <w:p w14:paraId="6D272EFA"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WORD i POWERPOINT</w:t>
            </w:r>
          </w:p>
        </w:tc>
        <w:tc>
          <w:tcPr>
            <w:tcW w:w="1809" w:type="dxa"/>
            <w:tcBorders>
              <w:top w:val="single" w:sz="4" w:space="0" w:color="auto"/>
              <w:left w:val="single" w:sz="4" w:space="0" w:color="auto"/>
              <w:bottom w:val="single" w:sz="4" w:space="0" w:color="auto"/>
              <w:right w:val="single" w:sz="4" w:space="0" w:color="auto"/>
            </w:tcBorders>
            <w:vAlign w:val="center"/>
          </w:tcPr>
          <w:p w14:paraId="13421400"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6905FC1E"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r>
      <w:tr w:rsidR="00B36A1B" w:rsidRPr="00ED33B3" w14:paraId="31559CE4"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6E4C92E2"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tcPr>
          <w:p w14:paraId="0AABCD8F"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14:paraId="7BF99853"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9</w:t>
            </w:r>
          </w:p>
        </w:tc>
      </w:tr>
    </w:tbl>
    <w:p w14:paraId="3C70B0AB" w14:textId="77777777" w:rsidR="00B36A1B" w:rsidRPr="00ED33B3" w:rsidRDefault="00B36A1B" w:rsidP="00B36A1B">
      <w:pPr>
        <w:spacing w:after="0" w:line="240" w:lineRule="auto"/>
        <w:jc w:val="both"/>
        <w:rPr>
          <w:rFonts w:ascii="Arial Narrow" w:eastAsia="Times New Roman" w:hAnsi="Arial Narrow" w:cs="Times New Roman"/>
          <w:b/>
          <w:bCs/>
          <w:sz w:val="24"/>
          <w:szCs w:val="24"/>
        </w:rPr>
      </w:pPr>
    </w:p>
    <w:p w14:paraId="4A3661CB" w14:textId="77777777" w:rsidR="00B36A1B" w:rsidRPr="00ED33B3" w:rsidRDefault="00B36A1B" w:rsidP="00B36A1B">
      <w:pPr>
        <w:numPr>
          <w:ilvl w:val="0"/>
          <w:numId w:val="34"/>
        </w:numPr>
        <w:spacing w:after="0" w:line="240" w:lineRule="auto"/>
        <w:jc w:val="both"/>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Program uvođenja u rad pomoćnika u nastavi učenicima s teškoćama u razvoju</w:t>
      </w:r>
    </w:p>
    <w:p w14:paraId="23528223" w14:textId="77777777" w:rsidR="00B36A1B" w:rsidRPr="00ED33B3" w:rsidRDefault="00B36A1B" w:rsidP="00B36A1B">
      <w:pPr>
        <w:spacing w:after="0" w:line="240" w:lineRule="auto"/>
        <w:ind w:left="1080"/>
        <w:jc w:val="both"/>
        <w:rPr>
          <w:rFonts w:ascii="Arial Narrow" w:eastAsia="Times New Roman" w:hAnsi="Arial Narrow" w:cs="Times New Roman"/>
          <w:b/>
          <w:bCs/>
          <w:sz w:val="24"/>
          <w:szCs w:val="24"/>
        </w:rPr>
      </w:pPr>
    </w:p>
    <w:p w14:paraId="2F5746F1" w14:textId="77777777" w:rsidR="00B36A1B" w:rsidRPr="00ED33B3" w:rsidRDefault="00B36A1B" w:rsidP="00B36A1B">
      <w:pPr>
        <w:spacing w:after="0" w:line="240" w:lineRule="auto"/>
        <w:jc w:val="both"/>
        <w:rPr>
          <w:rFonts w:ascii="Arial Narrow" w:eastAsia="Times New Roman" w:hAnsi="Arial Narrow" w:cs="Times New Roman"/>
          <w:iCs/>
          <w:sz w:val="24"/>
          <w:szCs w:val="24"/>
        </w:rPr>
      </w:pPr>
      <w:r w:rsidRPr="00ED33B3">
        <w:rPr>
          <w:rFonts w:ascii="Arial Narrow" w:eastAsia="Times New Roman" w:hAnsi="Arial Narrow" w:cs="Times New Roman"/>
          <w:iCs/>
          <w:sz w:val="24"/>
          <w:szCs w:val="24"/>
        </w:rPr>
        <w:t>Nastavili smo s provedbom edukacije po programu uvođenja u rad pomoćnika u nastavi učenicima s teškoćama u razvoju za Grad Koprivnicu i Grad Đurđevac i u 2023. godini. Program u trajanju od 20 nastavnih sati proveden je u 6 grupa za ukupno 9 polaznika.</w:t>
      </w:r>
    </w:p>
    <w:p w14:paraId="4249574E" w14:textId="77777777" w:rsidR="00B36A1B" w:rsidRPr="00ED33B3" w:rsidRDefault="00B36A1B" w:rsidP="00B36A1B">
      <w:pPr>
        <w:spacing w:after="0" w:line="240" w:lineRule="auto"/>
        <w:jc w:val="both"/>
        <w:rPr>
          <w:rFonts w:ascii="Arial Narrow" w:eastAsia="Times New Roman" w:hAnsi="Arial Narrow" w:cs="Times New Roman"/>
          <w:iCs/>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44A3202C"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A71751"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3638F2"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33706F"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6D27F8"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1DA66FB4"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411611F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06BC5D12"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iCs/>
                <w:sz w:val="24"/>
                <w:szCs w:val="24"/>
                <w:lang w:eastAsia="hr-HR"/>
              </w:rPr>
              <w:t>Uvođenje u rad pomoćnika u nastavi učenicima s teškoćama u razvoju</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34B265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0A0D20"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9</w:t>
            </w:r>
          </w:p>
        </w:tc>
      </w:tr>
      <w:tr w:rsidR="00B36A1B" w:rsidRPr="00ED33B3" w14:paraId="608EFBF7"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518062A"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B12E75"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6</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5016FF"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9</w:t>
            </w:r>
          </w:p>
        </w:tc>
      </w:tr>
    </w:tbl>
    <w:p w14:paraId="68652FEF" w14:textId="77777777" w:rsidR="00B36A1B" w:rsidRPr="00ED33B3" w:rsidRDefault="00B36A1B" w:rsidP="00B36A1B">
      <w:pPr>
        <w:spacing w:after="0" w:line="240" w:lineRule="auto"/>
        <w:jc w:val="both"/>
        <w:rPr>
          <w:rFonts w:ascii="Arial Narrow" w:eastAsia="Times New Roman" w:hAnsi="Arial Narrow" w:cs="Times New Roman"/>
          <w:sz w:val="24"/>
          <w:szCs w:val="24"/>
        </w:rPr>
      </w:pPr>
    </w:p>
    <w:p w14:paraId="0CECD1AC" w14:textId="77777777" w:rsidR="00B36A1B" w:rsidRPr="00ED33B3" w:rsidRDefault="00B36A1B" w:rsidP="00B36A1B">
      <w:pPr>
        <w:numPr>
          <w:ilvl w:val="0"/>
          <w:numId w:val="34"/>
        </w:numPr>
        <w:spacing w:after="0" w:line="240" w:lineRule="auto"/>
        <w:contextualSpacing/>
        <w:rPr>
          <w:rFonts w:ascii="Arial Narrow" w:eastAsia="Times New Roman" w:hAnsi="Arial Narrow" w:cs="Times New Roman"/>
          <w:b/>
          <w:sz w:val="24"/>
          <w:szCs w:val="24"/>
        </w:rPr>
      </w:pPr>
      <w:r w:rsidRPr="00ED33B3">
        <w:rPr>
          <w:rFonts w:ascii="Arial Narrow" w:eastAsia="Times New Roman" w:hAnsi="Arial Narrow" w:cs="Times New Roman"/>
          <w:b/>
          <w:sz w:val="24"/>
          <w:szCs w:val="24"/>
        </w:rPr>
        <w:t>Edukacija stručnog komunikacijskog posrednika u nastavi</w:t>
      </w:r>
    </w:p>
    <w:p w14:paraId="743471E6" w14:textId="77777777" w:rsidR="00B36A1B" w:rsidRPr="00ED33B3" w:rsidRDefault="00B36A1B" w:rsidP="00B36A1B">
      <w:pPr>
        <w:spacing w:after="0" w:line="240" w:lineRule="auto"/>
        <w:ind w:left="1080"/>
        <w:contextualSpacing/>
        <w:rPr>
          <w:rFonts w:ascii="Arial Narrow" w:eastAsia="Times New Roman" w:hAnsi="Arial Narrow" w:cs="Times New Roman"/>
          <w:b/>
          <w:sz w:val="24"/>
          <w:szCs w:val="24"/>
        </w:rPr>
      </w:pPr>
    </w:p>
    <w:p w14:paraId="1B026A29" w14:textId="77777777" w:rsidR="00B36A1B" w:rsidRPr="00ED33B3" w:rsidRDefault="00B36A1B" w:rsidP="00B36A1B">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rPr>
        <w:t xml:space="preserve">U 2023. godini proveli smo jednu edukaciju za stručnog </w:t>
      </w:r>
      <w:r w:rsidRPr="00ED33B3">
        <w:rPr>
          <w:rFonts w:ascii="Arial Narrow" w:eastAsia="Times New Roman" w:hAnsi="Arial Narrow" w:cs="Times New Roman"/>
          <w:bCs/>
          <w:sz w:val="24"/>
          <w:szCs w:val="24"/>
        </w:rPr>
        <w:t xml:space="preserve">komunikacijskog posrednika u nastavi. Radi se o edukaciji za </w:t>
      </w:r>
      <w:r w:rsidRPr="00ED33B3">
        <w:rPr>
          <w:rFonts w:ascii="Arial Narrow" w:eastAsia="Times New Roman" w:hAnsi="Arial Narrow" w:cs="Times New Roman"/>
          <w:sz w:val="24"/>
          <w:szCs w:val="24"/>
        </w:rPr>
        <w:t>rad s učenicima s</w:t>
      </w:r>
      <w:r w:rsidRPr="00ED33B3">
        <w:rPr>
          <w:rFonts w:ascii="Arial Narrow" w:eastAsia="Times New Roman" w:hAnsi="Arial Narrow" w:cs="Times New Roman"/>
          <w:sz w:val="24"/>
          <w:szCs w:val="24"/>
          <w:lang w:eastAsia="hr-HR"/>
        </w:rPr>
        <w:t xml:space="preserve"> teškoćama u razvoju, odnosno gluhim, nagluhim i </w:t>
      </w:r>
      <w:proofErr w:type="spellStart"/>
      <w:r w:rsidRPr="00ED33B3">
        <w:rPr>
          <w:rFonts w:ascii="Arial Narrow" w:eastAsia="Times New Roman" w:hAnsi="Arial Narrow" w:cs="Times New Roman"/>
          <w:sz w:val="24"/>
          <w:szCs w:val="24"/>
          <w:lang w:eastAsia="hr-HR"/>
        </w:rPr>
        <w:t>gluhoslijepim</w:t>
      </w:r>
      <w:proofErr w:type="spellEnd"/>
      <w:r w:rsidRPr="00ED33B3">
        <w:rPr>
          <w:rFonts w:ascii="Arial Narrow" w:eastAsia="Times New Roman" w:hAnsi="Arial Narrow" w:cs="Times New Roman"/>
          <w:sz w:val="24"/>
          <w:szCs w:val="24"/>
          <w:lang w:eastAsia="hr-HR"/>
        </w:rPr>
        <w:t xml:space="preserve"> učenicima. </w:t>
      </w:r>
    </w:p>
    <w:p w14:paraId="46AF660F" w14:textId="77777777" w:rsidR="00B36A1B" w:rsidRPr="00ED33B3" w:rsidRDefault="00B36A1B" w:rsidP="00B36A1B">
      <w:pPr>
        <w:spacing w:after="0" w:line="240" w:lineRule="auto"/>
        <w:jc w:val="both"/>
        <w:rPr>
          <w:rFonts w:ascii="Arial Narrow" w:eastAsia="Times New Roman" w:hAnsi="Arial Narrow" w:cs="Times New Roman"/>
          <w:sz w:val="24"/>
          <w:szCs w:val="24"/>
          <w:lang w:eastAsia="hr-H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3DF3285C"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EB2C02"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042B68"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021717"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3C8CD2"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4209C5C2"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3460239F"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67434833"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 xml:space="preserve">Edukacija stručnog </w:t>
            </w:r>
            <w:r w:rsidRPr="00ED33B3">
              <w:rPr>
                <w:rFonts w:ascii="Arial Narrow" w:eastAsia="Times New Roman" w:hAnsi="Arial Narrow" w:cs="Times New Roman"/>
                <w:bCs/>
                <w:sz w:val="24"/>
                <w:szCs w:val="24"/>
                <w:lang w:eastAsia="hr-HR"/>
              </w:rPr>
              <w:t>komunikacijskog posrednika u nastavi</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B35CAA2"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AB773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r>
      <w:tr w:rsidR="00B36A1B" w:rsidRPr="00ED33B3" w14:paraId="789A4262"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0BF48DA7"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EB01E8"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B4EAA3"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1</w:t>
            </w:r>
          </w:p>
        </w:tc>
      </w:tr>
    </w:tbl>
    <w:p w14:paraId="50F19B44" w14:textId="77777777" w:rsidR="00B36A1B" w:rsidRDefault="00B36A1B" w:rsidP="00B36A1B">
      <w:pPr>
        <w:spacing w:after="0" w:line="240" w:lineRule="auto"/>
        <w:jc w:val="both"/>
        <w:rPr>
          <w:rFonts w:ascii="Arial Narrow" w:eastAsia="Times New Roman" w:hAnsi="Arial Narrow" w:cs="Times New Roman"/>
          <w:b/>
          <w:sz w:val="24"/>
          <w:szCs w:val="24"/>
          <w:lang w:eastAsia="hr-HR"/>
        </w:rPr>
      </w:pPr>
    </w:p>
    <w:p w14:paraId="42AB6D3D" w14:textId="77777777" w:rsidR="00D13C4F" w:rsidRDefault="00D13C4F" w:rsidP="00B36A1B">
      <w:pPr>
        <w:spacing w:after="0" w:line="240" w:lineRule="auto"/>
        <w:jc w:val="both"/>
        <w:rPr>
          <w:rFonts w:ascii="Arial Narrow" w:eastAsia="Times New Roman" w:hAnsi="Arial Narrow" w:cs="Times New Roman"/>
          <w:b/>
          <w:sz w:val="24"/>
          <w:szCs w:val="24"/>
          <w:lang w:eastAsia="hr-HR"/>
        </w:rPr>
      </w:pPr>
    </w:p>
    <w:p w14:paraId="7322B1E6" w14:textId="77777777" w:rsidR="00D13C4F" w:rsidRDefault="00D13C4F" w:rsidP="00B36A1B">
      <w:pPr>
        <w:spacing w:after="0" w:line="240" w:lineRule="auto"/>
        <w:jc w:val="both"/>
        <w:rPr>
          <w:rFonts w:ascii="Arial Narrow" w:eastAsia="Times New Roman" w:hAnsi="Arial Narrow" w:cs="Times New Roman"/>
          <w:b/>
          <w:sz w:val="24"/>
          <w:szCs w:val="24"/>
          <w:lang w:eastAsia="hr-HR"/>
        </w:rPr>
      </w:pPr>
    </w:p>
    <w:p w14:paraId="178F0893" w14:textId="77777777" w:rsidR="00D13C4F" w:rsidRPr="00ED33B3" w:rsidRDefault="00D13C4F" w:rsidP="00B36A1B">
      <w:pPr>
        <w:spacing w:after="0" w:line="240" w:lineRule="auto"/>
        <w:jc w:val="both"/>
        <w:rPr>
          <w:rFonts w:ascii="Arial Narrow" w:eastAsia="Times New Roman" w:hAnsi="Arial Narrow" w:cs="Times New Roman"/>
          <w:b/>
          <w:sz w:val="24"/>
          <w:szCs w:val="24"/>
          <w:lang w:eastAsia="hr-HR"/>
        </w:rPr>
      </w:pPr>
    </w:p>
    <w:p w14:paraId="5FDE6EAC" w14:textId="77777777" w:rsidR="00B36A1B" w:rsidRPr="00ED33B3" w:rsidRDefault="00B36A1B" w:rsidP="00B36A1B">
      <w:pPr>
        <w:numPr>
          <w:ilvl w:val="0"/>
          <w:numId w:val="34"/>
        </w:numPr>
        <w:spacing w:after="0" w:line="240" w:lineRule="auto"/>
        <w:contextualSpacing/>
        <w:jc w:val="both"/>
        <w:rPr>
          <w:rFonts w:ascii="Arial Narrow" w:eastAsia="Times New Roman" w:hAnsi="Arial Narrow" w:cs="Times New Roman"/>
          <w:b/>
          <w:sz w:val="24"/>
          <w:szCs w:val="24"/>
          <w:lang w:eastAsia="hr-HR"/>
        </w:rPr>
      </w:pPr>
      <w:proofErr w:type="spellStart"/>
      <w:r w:rsidRPr="00ED33B3">
        <w:rPr>
          <w:rFonts w:ascii="Arial Narrow" w:eastAsia="Times New Roman" w:hAnsi="Arial Narrow" w:cs="Times New Roman"/>
          <w:b/>
          <w:sz w:val="24"/>
          <w:szCs w:val="24"/>
          <w:lang w:eastAsia="hr-HR"/>
        </w:rPr>
        <w:t>Psihodramske</w:t>
      </w:r>
      <w:proofErr w:type="spellEnd"/>
      <w:r w:rsidRPr="00ED33B3">
        <w:rPr>
          <w:rFonts w:ascii="Arial Narrow" w:eastAsia="Times New Roman" w:hAnsi="Arial Narrow" w:cs="Times New Roman"/>
          <w:b/>
          <w:sz w:val="24"/>
          <w:szCs w:val="24"/>
          <w:lang w:eastAsia="hr-HR"/>
        </w:rPr>
        <w:t xml:space="preserve"> radionice za rast i razvoj</w:t>
      </w:r>
    </w:p>
    <w:p w14:paraId="734896B2" w14:textId="77777777" w:rsidR="00B36A1B" w:rsidRPr="00ED33B3" w:rsidRDefault="00B36A1B" w:rsidP="00B36A1B">
      <w:pPr>
        <w:spacing w:after="0" w:line="240" w:lineRule="auto"/>
        <w:ind w:left="1080"/>
        <w:contextualSpacing/>
        <w:jc w:val="both"/>
        <w:rPr>
          <w:rFonts w:ascii="Arial Narrow" w:eastAsia="Times New Roman" w:hAnsi="Arial Narrow" w:cs="Times New Roman"/>
          <w:b/>
          <w:sz w:val="24"/>
          <w:szCs w:val="24"/>
          <w:lang w:eastAsia="hr-HR"/>
        </w:rPr>
      </w:pPr>
    </w:p>
    <w:p w14:paraId="42CA1F2D"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U 2023. godini nastavljena je suradnja s Dijanom Matešom, dramskom pedagoginjom i </w:t>
      </w:r>
      <w:proofErr w:type="spellStart"/>
      <w:r w:rsidRPr="00ED33B3">
        <w:rPr>
          <w:rFonts w:ascii="Arial Narrow" w:eastAsia="Times New Roman" w:hAnsi="Arial Narrow" w:cs="Times New Roman"/>
          <w:sz w:val="24"/>
          <w:szCs w:val="24"/>
        </w:rPr>
        <w:t>psihodramskom</w:t>
      </w:r>
      <w:proofErr w:type="spellEnd"/>
      <w:r w:rsidRPr="00ED33B3">
        <w:rPr>
          <w:rFonts w:ascii="Arial Narrow" w:eastAsia="Times New Roman" w:hAnsi="Arial Narrow" w:cs="Times New Roman"/>
          <w:sz w:val="24"/>
          <w:szCs w:val="24"/>
        </w:rPr>
        <w:t xml:space="preserve"> terapeutkinjom u provedbi </w:t>
      </w:r>
      <w:proofErr w:type="spellStart"/>
      <w:r w:rsidRPr="00ED33B3">
        <w:rPr>
          <w:rFonts w:ascii="Arial Narrow" w:eastAsia="Times New Roman" w:hAnsi="Arial Narrow" w:cs="Times New Roman"/>
          <w:sz w:val="24"/>
          <w:szCs w:val="24"/>
        </w:rPr>
        <w:t>psihodramskih</w:t>
      </w:r>
      <w:proofErr w:type="spellEnd"/>
      <w:r w:rsidRPr="00ED33B3">
        <w:rPr>
          <w:rFonts w:ascii="Arial Narrow" w:eastAsia="Times New Roman" w:hAnsi="Arial Narrow" w:cs="Times New Roman"/>
          <w:sz w:val="24"/>
          <w:szCs w:val="24"/>
        </w:rPr>
        <w:t xml:space="preserve"> radionica za osobni rast i razvoj. Radionice se održavaju kroz suradnju s Udrugom za promicanje mentalnog zdravlja “Srčika”, a predstavljaju grupu za podršku usmjerenu na potrebe polaznika - punoljetnih osoba koje su u programu obrazovanja i procesu zapošljavanja te na njihov osobni rast i razvoj. Radionice su se održavale jednom tjedno za grupu od 5 polaznika.</w:t>
      </w:r>
    </w:p>
    <w:p w14:paraId="5F1AEC92" w14:textId="77777777" w:rsidR="00B36A1B" w:rsidRPr="00ED33B3" w:rsidRDefault="00B36A1B" w:rsidP="00B36A1B">
      <w:pPr>
        <w:spacing w:after="0" w:line="240" w:lineRule="auto"/>
        <w:jc w:val="both"/>
        <w:rPr>
          <w:rFonts w:ascii="Arial Narrow" w:eastAsia="Times New Roman" w:hAnsi="Arial Narrow" w:cs="Times New Roman"/>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697CC2BC"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F2741C"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0"/>
                <w:szCs w:val="20"/>
                <w:lang w:eastAsia="hr-HR"/>
              </w:rPr>
              <w:t>RED.BR</w:t>
            </w:r>
            <w:r w:rsidRPr="00ED33B3">
              <w:rPr>
                <w:rFonts w:ascii="Arial Narrow" w:eastAsia="Times New Roman" w:hAnsi="Arial Narrow" w:cs="Times New Roman"/>
                <w:b/>
                <w:bCs/>
                <w:sz w:val="24"/>
                <w:szCs w:val="24"/>
                <w:lang w:eastAsia="hr-HR"/>
              </w:rPr>
              <w:t>.</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5D0C32"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A9B295"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34BE7F"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57BE6B19"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724793C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3EFCAE81"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proofErr w:type="spellStart"/>
            <w:r w:rsidRPr="00ED33B3">
              <w:rPr>
                <w:rFonts w:ascii="Arial Narrow" w:eastAsia="Times New Roman" w:hAnsi="Arial Narrow" w:cs="Times New Roman"/>
                <w:sz w:val="24"/>
                <w:szCs w:val="24"/>
                <w:lang w:eastAsia="hr-HR"/>
              </w:rPr>
              <w:t>Psihodramske</w:t>
            </w:r>
            <w:proofErr w:type="spellEnd"/>
            <w:r w:rsidRPr="00ED33B3">
              <w:rPr>
                <w:rFonts w:ascii="Arial Narrow" w:eastAsia="Times New Roman" w:hAnsi="Arial Narrow" w:cs="Times New Roman"/>
                <w:sz w:val="24"/>
                <w:szCs w:val="24"/>
                <w:lang w:eastAsia="hr-HR"/>
              </w:rPr>
              <w:t xml:space="preserve"> radionice za osobni rast i razvoj</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EBF5EB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A12969"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5</w:t>
            </w:r>
          </w:p>
        </w:tc>
      </w:tr>
      <w:tr w:rsidR="00B36A1B" w:rsidRPr="00ED33B3" w14:paraId="669FC034"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3F1F82A3"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6E377EA"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7C1789"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5</w:t>
            </w:r>
          </w:p>
        </w:tc>
      </w:tr>
    </w:tbl>
    <w:p w14:paraId="199D7824" w14:textId="77777777" w:rsidR="00B36A1B" w:rsidRPr="00ED33B3" w:rsidRDefault="00B36A1B" w:rsidP="00B36A1B">
      <w:pPr>
        <w:spacing w:after="0" w:line="240" w:lineRule="auto"/>
        <w:jc w:val="both"/>
        <w:rPr>
          <w:rFonts w:ascii="Arial Narrow" w:eastAsia="Times New Roman" w:hAnsi="Arial Narrow" w:cs="Times New Roman"/>
          <w:sz w:val="24"/>
          <w:szCs w:val="24"/>
          <w:lang w:eastAsia="hr-HR"/>
        </w:rPr>
      </w:pPr>
    </w:p>
    <w:p w14:paraId="4916AA1C" w14:textId="77777777" w:rsidR="00B36A1B" w:rsidRPr="00ED33B3" w:rsidRDefault="00B36A1B" w:rsidP="00B36A1B">
      <w:pPr>
        <w:numPr>
          <w:ilvl w:val="0"/>
          <w:numId w:val="34"/>
        </w:numPr>
        <w:spacing w:after="0" w:line="240" w:lineRule="auto"/>
        <w:jc w:val="both"/>
        <w:rPr>
          <w:rFonts w:ascii="Arial Narrow" w:eastAsia="Calibri" w:hAnsi="Arial Narrow" w:cs="Times New Roman"/>
          <w:b/>
          <w:sz w:val="24"/>
          <w:szCs w:val="24"/>
          <w:lang w:eastAsia="hr-HR"/>
        </w:rPr>
      </w:pPr>
      <w:r w:rsidRPr="00ED33B3">
        <w:rPr>
          <w:rFonts w:ascii="Arial Narrow" w:eastAsia="Calibri" w:hAnsi="Arial Narrow" w:cs="Times New Roman"/>
          <w:b/>
          <w:sz w:val="24"/>
          <w:szCs w:val="24"/>
          <w:lang w:eastAsia="hr-HR"/>
        </w:rPr>
        <w:t>Tečajevi za djecu</w:t>
      </w:r>
    </w:p>
    <w:p w14:paraId="0588D462" w14:textId="77777777" w:rsidR="00B36A1B" w:rsidRPr="00ED33B3" w:rsidRDefault="00B36A1B" w:rsidP="00B36A1B">
      <w:pPr>
        <w:spacing w:after="0" w:line="240" w:lineRule="auto"/>
        <w:ind w:left="1080"/>
        <w:jc w:val="both"/>
        <w:rPr>
          <w:rFonts w:ascii="Arial Narrow" w:eastAsia="Calibri" w:hAnsi="Arial Narrow" w:cs="Times New Roman"/>
          <w:b/>
          <w:sz w:val="24"/>
          <w:szCs w:val="24"/>
          <w:lang w:eastAsia="hr-HR"/>
        </w:rPr>
      </w:pPr>
    </w:p>
    <w:p w14:paraId="6D486FC4" w14:textId="77777777" w:rsidR="00B36A1B" w:rsidRPr="00ED33B3" w:rsidRDefault="00B36A1B" w:rsidP="00B36A1B">
      <w:pPr>
        <w:numPr>
          <w:ilvl w:val="3"/>
          <w:numId w:val="34"/>
        </w:numPr>
        <w:spacing w:after="0" w:line="240" w:lineRule="auto"/>
        <w:ind w:left="1440"/>
        <w:contextualSpacing/>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Tijekom dječjih zimskih praznika, u siječnju 2023. organizirali smo dva kratka tečaja za djecu, svaki u trajanju od 10 školskih sati. </w:t>
      </w:r>
    </w:p>
    <w:p w14:paraId="0EF4ACF0"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7BB4F9B9"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9B3B0B"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34F640"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TEČAJ</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D7EC9D"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9D0426"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228D775B"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68DD18D4"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050E6924"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Kratki tečaj krojenja i šivanja „Mali modni dizajneri“</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4E441AE"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B85B26"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5</w:t>
            </w:r>
          </w:p>
        </w:tc>
      </w:tr>
      <w:tr w:rsidR="00B36A1B" w:rsidRPr="00ED33B3" w14:paraId="250632D4"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28289A87"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38BCF6EC" w14:textId="77777777" w:rsidR="00B36A1B" w:rsidRPr="00ED33B3" w:rsidRDefault="00B36A1B" w:rsidP="00BA6E9D">
            <w:pPr>
              <w:spacing w:after="0" w:line="240" w:lineRule="auto"/>
              <w:jc w:val="both"/>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Tečaj crtanja i slikanja</w:t>
            </w:r>
          </w:p>
        </w:tc>
        <w:tc>
          <w:tcPr>
            <w:tcW w:w="1809" w:type="dxa"/>
            <w:tcBorders>
              <w:top w:val="single" w:sz="4" w:space="0" w:color="auto"/>
              <w:left w:val="single" w:sz="4" w:space="0" w:color="auto"/>
              <w:bottom w:val="single" w:sz="4" w:space="0" w:color="auto"/>
              <w:right w:val="single" w:sz="4" w:space="0" w:color="auto"/>
            </w:tcBorders>
            <w:vAlign w:val="center"/>
          </w:tcPr>
          <w:p w14:paraId="44599952"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3C5BB39C" w14:textId="77777777" w:rsidR="00B36A1B" w:rsidRPr="00ED33B3" w:rsidRDefault="00B36A1B" w:rsidP="00BA6E9D">
            <w:pPr>
              <w:spacing w:after="0" w:line="240" w:lineRule="auto"/>
              <w:jc w:val="center"/>
              <w:rPr>
                <w:rFonts w:ascii="Arial Narrow" w:eastAsia="Times New Roman" w:hAnsi="Arial Narrow" w:cs="Times New Roman"/>
                <w:sz w:val="24"/>
                <w:szCs w:val="24"/>
                <w:lang w:eastAsia="hr-HR"/>
              </w:rPr>
            </w:pPr>
            <w:r w:rsidRPr="00ED33B3">
              <w:rPr>
                <w:rFonts w:ascii="Arial Narrow" w:eastAsia="Times New Roman" w:hAnsi="Arial Narrow" w:cs="Times New Roman"/>
                <w:sz w:val="24"/>
                <w:szCs w:val="24"/>
                <w:lang w:eastAsia="hr-HR"/>
              </w:rPr>
              <w:t>14</w:t>
            </w:r>
          </w:p>
        </w:tc>
      </w:tr>
      <w:tr w:rsidR="00B36A1B" w:rsidRPr="00ED33B3" w14:paraId="05897B33"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79D8A99B"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EFA12A"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2</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06737F"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19</w:t>
            </w:r>
          </w:p>
        </w:tc>
      </w:tr>
    </w:tbl>
    <w:p w14:paraId="0647FF84" w14:textId="77777777" w:rsidR="00B36A1B" w:rsidRPr="00ED33B3" w:rsidRDefault="00B36A1B" w:rsidP="00B36A1B">
      <w:pPr>
        <w:spacing w:after="0" w:line="240" w:lineRule="auto"/>
        <w:rPr>
          <w:rFonts w:ascii="Arial Narrow" w:eastAsia="Calibri" w:hAnsi="Arial Narrow" w:cs="Times New Roman"/>
          <w:sz w:val="24"/>
          <w:szCs w:val="24"/>
          <w:lang w:eastAsia="hr-HR"/>
        </w:rPr>
      </w:pPr>
    </w:p>
    <w:p w14:paraId="13220FF9" w14:textId="77777777" w:rsidR="00B36A1B" w:rsidRPr="00ED33B3" w:rsidRDefault="00B36A1B" w:rsidP="00B36A1B">
      <w:pPr>
        <w:spacing w:after="0" w:line="240" w:lineRule="auto"/>
        <w:contextualSpacing/>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Prvi tečaj je održala modna dizajnerica Ana Bebek za djecu od navršenih 9 do 13 godina. Drugi tečaj je održala likovna umjetnica Andreja Živko za djecu od 1. do 5. razreda osnovne škole. Nakon tečaja krojenja i šivanja održana je mala modna revija s radovima koje su polaznici tečaja izradili, dok je na kraju tečaja crtanja i slikanja održana izložba radova s tečaja.</w:t>
      </w:r>
    </w:p>
    <w:p w14:paraId="1CCB6C98" w14:textId="77777777" w:rsidR="00B36A1B" w:rsidRPr="00ED33B3" w:rsidRDefault="00B36A1B" w:rsidP="00B36A1B">
      <w:pPr>
        <w:spacing w:after="0" w:line="240" w:lineRule="auto"/>
        <w:rPr>
          <w:rFonts w:ascii="Arial Narrow" w:eastAsia="Calibri" w:hAnsi="Arial Narrow" w:cs="Times New Roman"/>
          <w:sz w:val="24"/>
          <w:szCs w:val="24"/>
          <w:lang w:eastAsia="hr-HR"/>
        </w:rPr>
      </w:pPr>
    </w:p>
    <w:p w14:paraId="4311D258" w14:textId="77777777" w:rsidR="00B36A1B" w:rsidRPr="00ED33B3" w:rsidRDefault="00B36A1B" w:rsidP="00B36A1B">
      <w:pPr>
        <w:numPr>
          <w:ilvl w:val="3"/>
          <w:numId w:val="34"/>
        </w:numPr>
        <w:spacing w:after="0" w:line="240" w:lineRule="auto"/>
        <w:ind w:left="1440"/>
        <w:contextualSpacing/>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Za vrijeme dječjih ljetnih praznika, u srpnju 2023. godine, održani su sljedeći programi za djecu:</w:t>
      </w:r>
    </w:p>
    <w:p w14:paraId="1DBF4C9E" w14:textId="77777777" w:rsidR="00B36A1B" w:rsidRPr="00ED33B3" w:rsidRDefault="00B36A1B" w:rsidP="00B36A1B">
      <w:pPr>
        <w:spacing w:after="0" w:line="240" w:lineRule="auto"/>
        <w:jc w:val="both"/>
        <w:rPr>
          <w:rFonts w:ascii="Arial Narrow" w:eastAsia="Arial Unicode MS" w:hAnsi="Arial Narrow"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26"/>
        <w:gridCol w:w="1809"/>
        <w:gridCol w:w="2126"/>
      </w:tblGrid>
      <w:tr w:rsidR="00B36A1B" w:rsidRPr="00ED33B3" w14:paraId="486178B3" w14:textId="77777777" w:rsidTr="00BA6E9D">
        <w:tc>
          <w:tcPr>
            <w:tcW w:w="7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EB0A49" w14:textId="77777777" w:rsidR="00B36A1B" w:rsidRPr="00ED33B3" w:rsidRDefault="00B36A1B" w:rsidP="00BA6E9D">
            <w:pPr>
              <w:spacing w:after="0" w:line="240" w:lineRule="auto"/>
              <w:jc w:val="center"/>
              <w:rPr>
                <w:rFonts w:ascii="Arial Narrow" w:eastAsia="Times New Roman" w:hAnsi="Arial Narrow" w:cs="Times New Roman"/>
                <w:b/>
                <w:bCs/>
                <w:sz w:val="20"/>
                <w:szCs w:val="20"/>
                <w:lang w:eastAsia="hr-HR"/>
              </w:rPr>
            </w:pPr>
            <w:r w:rsidRPr="00ED33B3">
              <w:rPr>
                <w:rFonts w:ascii="Arial Narrow" w:eastAsia="Times New Roman" w:hAnsi="Arial Narrow" w:cs="Times New Roman"/>
                <w:b/>
                <w:bCs/>
                <w:sz w:val="20"/>
                <w:szCs w:val="20"/>
                <w:lang w:eastAsia="hr-HR"/>
              </w:rPr>
              <w:t>RED.BR.</w:t>
            </w:r>
          </w:p>
        </w:tc>
        <w:tc>
          <w:tcPr>
            <w:tcW w:w="5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F677E6"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PROGRAM</w:t>
            </w:r>
          </w:p>
        </w:tc>
        <w:tc>
          <w:tcPr>
            <w:tcW w:w="18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62832D"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GRUPA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4F4046" w14:textId="77777777" w:rsidR="00B36A1B" w:rsidRPr="00ED33B3" w:rsidRDefault="00B36A1B" w:rsidP="00BA6E9D">
            <w:pPr>
              <w:spacing w:after="0" w:line="240" w:lineRule="auto"/>
              <w:jc w:val="center"/>
              <w:rPr>
                <w:rFonts w:ascii="Arial Narrow" w:eastAsia="Times New Roman" w:hAnsi="Arial Narrow" w:cs="Times New Roman"/>
                <w:b/>
                <w:bCs/>
                <w:sz w:val="24"/>
                <w:szCs w:val="24"/>
                <w:lang w:eastAsia="hr-HR"/>
              </w:rPr>
            </w:pPr>
            <w:r w:rsidRPr="00ED33B3">
              <w:rPr>
                <w:rFonts w:ascii="Arial Narrow" w:eastAsia="Times New Roman" w:hAnsi="Arial Narrow" w:cs="Times New Roman"/>
                <w:b/>
                <w:bCs/>
                <w:sz w:val="24"/>
                <w:szCs w:val="24"/>
                <w:lang w:eastAsia="hr-HR"/>
              </w:rPr>
              <w:t>BROJ  POLAZNIKA</w:t>
            </w:r>
          </w:p>
        </w:tc>
      </w:tr>
      <w:tr w:rsidR="00B36A1B" w:rsidRPr="00ED33B3" w14:paraId="7DB70A0D" w14:textId="77777777" w:rsidTr="00BA6E9D">
        <w:tc>
          <w:tcPr>
            <w:tcW w:w="720" w:type="dxa"/>
            <w:tcBorders>
              <w:top w:val="single" w:sz="4" w:space="0" w:color="auto"/>
              <w:left w:val="single" w:sz="4" w:space="0" w:color="auto"/>
              <w:bottom w:val="single" w:sz="4" w:space="0" w:color="auto"/>
              <w:right w:val="single" w:sz="4" w:space="0" w:color="auto"/>
            </w:tcBorders>
            <w:vAlign w:val="center"/>
            <w:hideMark/>
          </w:tcPr>
          <w:p w14:paraId="5E603880"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w:t>
            </w:r>
          </w:p>
        </w:tc>
        <w:tc>
          <w:tcPr>
            <w:tcW w:w="5126" w:type="dxa"/>
            <w:tcBorders>
              <w:top w:val="single" w:sz="4" w:space="0" w:color="auto"/>
              <w:left w:val="single" w:sz="4" w:space="0" w:color="auto"/>
              <w:bottom w:val="single" w:sz="4" w:space="0" w:color="auto"/>
              <w:right w:val="single" w:sz="4" w:space="0" w:color="auto"/>
            </w:tcBorders>
            <w:vAlign w:val="center"/>
            <w:hideMark/>
          </w:tcPr>
          <w:p w14:paraId="2C647FA9" w14:textId="77777777" w:rsidR="00B36A1B" w:rsidRPr="00ED33B3" w:rsidRDefault="00B36A1B" w:rsidP="00BA6E9D">
            <w:pPr>
              <w:spacing w:after="0" w:line="240" w:lineRule="auto"/>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Tečaj crtanja i slikanja za djecu od predškolskog uzrasta do 6. razreda osnovne škole</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6824539"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A6527A"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15</w:t>
            </w:r>
          </w:p>
        </w:tc>
      </w:tr>
      <w:tr w:rsidR="00B36A1B" w:rsidRPr="00ED33B3" w14:paraId="583A4355"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72099F1D"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2.</w:t>
            </w:r>
          </w:p>
        </w:tc>
        <w:tc>
          <w:tcPr>
            <w:tcW w:w="5126" w:type="dxa"/>
            <w:tcBorders>
              <w:top w:val="single" w:sz="4" w:space="0" w:color="auto"/>
              <w:left w:val="single" w:sz="4" w:space="0" w:color="auto"/>
              <w:bottom w:val="single" w:sz="4" w:space="0" w:color="auto"/>
              <w:right w:val="single" w:sz="4" w:space="0" w:color="auto"/>
            </w:tcBorders>
            <w:vAlign w:val="center"/>
          </w:tcPr>
          <w:p w14:paraId="762A0841" w14:textId="77777777" w:rsidR="00B36A1B" w:rsidRPr="00ED33B3" w:rsidRDefault="00B36A1B" w:rsidP="00BA6E9D">
            <w:pPr>
              <w:spacing w:after="0" w:line="240" w:lineRule="auto"/>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Tečaj crtanja i slikanja za polaznike 7. i 8. razreda osnovne škole i srednjoškolce</w:t>
            </w:r>
          </w:p>
        </w:tc>
        <w:tc>
          <w:tcPr>
            <w:tcW w:w="1809" w:type="dxa"/>
            <w:tcBorders>
              <w:top w:val="single" w:sz="4" w:space="0" w:color="auto"/>
              <w:left w:val="single" w:sz="4" w:space="0" w:color="auto"/>
              <w:bottom w:val="single" w:sz="4" w:space="0" w:color="auto"/>
              <w:right w:val="single" w:sz="4" w:space="0" w:color="auto"/>
            </w:tcBorders>
            <w:vAlign w:val="center"/>
          </w:tcPr>
          <w:p w14:paraId="458B9508"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16E131A5"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8</w:t>
            </w:r>
          </w:p>
        </w:tc>
      </w:tr>
      <w:tr w:rsidR="00B36A1B" w:rsidRPr="00ED33B3" w14:paraId="556DB7EE"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4E35FD27"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3.</w:t>
            </w:r>
          </w:p>
        </w:tc>
        <w:tc>
          <w:tcPr>
            <w:tcW w:w="5126" w:type="dxa"/>
            <w:tcBorders>
              <w:top w:val="single" w:sz="4" w:space="0" w:color="auto"/>
              <w:left w:val="single" w:sz="4" w:space="0" w:color="auto"/>
              <w:bottom w:val="single" w:sz="4" w:space="0" w:color="auto"/>
              <w:right w:val="single" w:sz="4" w:space="0" w:color="auto"/>
            </w:tcBorders>
            <w:vAlign w:val="center"/>
          </w:tcPr>
          <w:p w14:paraId="083DA2E1" w14:textId="77777777" w:rsidR="00B36A1B" w:rsidRPr="00ED33B3" w:rsidRDefault="00B36A1B" w:rsidP="00BA6E9D">
            <w:pPr>
              <w:spacing w:after="0" w:line="240" w:lineRule="auto"/>
              <w:jc w:val="both"/>
              <w:rPr>
                <w:rFonts w:ascii="Arial Narrow" w:eastAsia="Calibri" w:hAnsi="Arial Narrow" w:cs="Times New Roman"/>
                <w:sz w:val="24"/>
                <w:szCs w:val="24"/>
                <w:lang w:eastAsia="hr-HR"/>
              </w:rPr>
            </w:pPr>
            <w:r w:rsidRPr="00ED33B3">
              <w:rPr>
                <w:rFonts w:ascii="Arial Narrow" w:eastAsia="Times New Roman" w:hAnsi="Arial Narrow" w:cs="Times New Roman"/>
                <w:sz w:val="24"/>
                <w:szCs w:val="24"/>
                <w:lang w:eastAsia="hr-HR"/>
              </w:rPr>
              <w:t>Kratki tečaj krojenja i šivanja „Mali modni dizajneri“</w:t>
            </w:r>
          </w:p>
        </w:tc>
        <w:tc>
          <w:tcPr>
            <w:tcW w:w="1809" w:type="dxa"/>
            <w:tcBorders>
              <w:top w:val="single" w:sz="4" w:space="0" w:color="auto"/>
              <w:left w:val="single" w:sz="4" w:space="0" w:color="auto"/>
              <w:bottom w:val="single" w:sz="4" w:space="0" w:color="auto"/>
              <w:right w:val="single" w:sz="4" w:space="0" w:color="auto"/>
            </w:tcBorders>
            <w:vAlign w:val="center"/>
          </w:tcPr>
          <w:p w14:paraId="3F9E3FD2"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350329F7"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8</w:t>
            </w:r>
          </w:p>
        </w:tc>
      </w:tr>
      <w:tr w:rsidR="00B36A1B" w:rsidRPr="00ED33B3" w14:paraId="25A59B59" w14:textId="77777777" w:rsidTr="00BA6E9D">
        <w:tc>
          <w:tcPr>
            <w:tcW w:w="720" w:type="dxa"/>
            <w:tcBorders>
              <w:top w:val="single" w:sz="4" w:space="0" w:color="auto"/>
              <w:left w:val="single" w:sz="4" w:space="0" w:color="auto"/>
              <w:bottom w:val="single" w:sz="4" w:space="0" w:color="auto"/>
              <w:right w:val="single" w:sz="4" w:space="0" w:color="auto"/>
            </w:tcBorders>
            <w:vAlign w:val="center"/>
          </w:tcPr>
          <w:p w14:paraId="6D35FF13"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4.</w:t>
            </w:r>
          </w:p>
        </w:tc>
        <w:tc>
          <w:tcPr>
            <w:tcW w:w="5126" w:type="dxa"/>
            <w:tcBorders>
              <w:top w:val="single" w:sz="4" w:space="0" w:color="auto"/>
              <w:left w:val="single" w:sz="4" w:space="0" w:color="auto"/>
              <w:bottom w:val="single" w:sz="4" w:space="0" w:color="auto"/>
              <w:right w:val="single" w:sz="4" w:space="0" w:color="auto"/>
            </w:tcBorders>
            <w:vAlign w:val="center"/>
          </w:tcPr>
          <w:p w14:paraId="4B875F08" w14:textId="77777777" w:rsidR="00B36A1B" w:rsidRPr="00ED33B3" w:rsidRDefault="00B36A1B" w:rsidP="00BA6E9D">
            <w:pPr>
              <w:spacing w:after="0" w:line="240" w:lineRule="auto"/>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Dramska radionica „A što bi bilo da…?“ za djecu od predškolskog uzrasta do 4. razreda osnovne škole</w:t>
            </w:r>
          </w:p>
        </w:tc>
        <w:tc>
          <w:tcPr>
            <w:tcW w:w="1809" w:type="dxa"/>
            <w:tcBorders>
              <w:top w:val="single" w:sz="4" w:space="0" w:color="auto"/>
              <w:left w:val="single" w:sz="4" w:space="0" w:color="auto"/>
              <w:bottom w:val="single" w:sz="4" w:space="0" w:color="auto"/>
              <w:right w:val="single" w:sz="4" w:space="0" w:color="auto"/>
            </w:tcBorders>
            <w:vAlign w:val="center"/>
          </w:tcPr>
          <w:p w14:paraId="23559BBC"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w:t>
            </w:r>
          </w:p>
        </w:tc>
        <w:tc>
          <w:tcPr>
            <w:tcW w:w="2126" w:type="dxa"/>
            <w:tcBorders>
              <w:top w:val="single" w:sz="4" w:space="0" w:color="auto"/>
              <w:left w:val="single" w:sz="4" w:space="0" w:color="auto"/>
              <w:bottom w:val="single" w:sz="4" w:space="0" w:color="auto"/>
              <w:right w:val="single" w:sz="4" w:space="0" w:color="auto"/>
            </w:tcBorders>
            <w:vAlign w:val="center"/>
          </w:tcPr>
          <w:p w14:paraId="26444F5E" w14:textId="77777777" w:rsidR="00B36A1B" w:rsidRPr="00ED33B3" w:rsidRDefault="00B36A1B" w:rsidP="00BA6E9D">
            <w:pPr>
              <w:spacing w:after="0" w:line="240" w:lineRule="auto"/>
              <w:jc w:val="center"/>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11</w:t>
            </w:r>
          </w:p>
        </w:tc>
      </w:tr>
      <w:tr w:rsidR="00B36A1B" w:rsidRPr="00ED33B3" w14:paraId="732C5A9C" w14:textId="77777777" w:rsidTr="00BA6E9D">
        <w:tc>
          <w:tcPr>
            <w:tcW w:w="5846"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D4562C6" w14:textId="77777777" w:rsidR="00B36A1B" w:rsidRPr="00ED33B3" w:rsidRDefault="00B36A1B" w:rsidP="00BA6E9D">
            <w:pPr>
              <w:shd w:val="clear" w:color="auto" w:fill="E6E6E6"/>
              <w:spacing w:after="0" w:line="240" w:lineRule="auto"/>
              <w:jc w:val="right"/>
              <w:rPr>
                <w:rFonts w:ascii="Arial Narrow" w:eastAsia="Calibri" w:hAnsi="Arial Narrow" w:cs="Times New Roman"/>
                <w:b/>
                <w:sz w:val="24"/>
                <w:szCs w:val="24"/>
                <w:lang w:eastAsia="hr-HR"/>
              </w:rPr>
            </w:pPr>
            <w:r w:rsidRPr="00ED33B3">
              <w:rPr>
                <w:rFonts w:ascii="Arial Narrow" w:eastAsia="Calibri" w:hAnsi="Arial Narrow" w:cs="Times New Roman"/>
                <w:b/>
                <w:sz w:val="24"/>
                <w:szCs w:val="24"/>
                <w:lang w:eastAsia="hr-HR"/>
              </w:rPr>
              <w:t>UKUPNO</w:t>
            </w:r>
          </w:p>
        </w:tc>
        <w:tc>
          <w:tcPr>
            <w:tcW w:w="180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EB1DAC" w14:textId="77777777" w:rsidR="00B36A1B" w:rsidRPr="00ED33B3" w:rsidRDefault="00B36A1B" w:rsidP="00BA6E9D">
            <w:pPr>
              <w:spacing w:after="0" w:line="240" w:lineRule="auto"/>
              <w:jc w:val="center"/>
              <w:rPr>
                <w:rFonts w:ascii="Arial Narrow" w:eastAsia="Calibri" w:hAnsi="Arial Narrow" w:cs="Times New Roman"/>
                <w:b/>
                <w:sz w:val="24"/>
                <w:szCs w:val="24"/>
                <w:lang w:eastAsia="hr-HR"/>
              </w:rPr>
            </w:pPr>
            <w:r w:rsidRPr="00ED33B3">
              <w:rPr>
                <w:rFonts w:ascii="Arial Narrow" w:eastAsia="Calibri" w:hAnsi="Arial Narrow" w:cs="Times New Roman"/>
                <w:b/>
                <w:sz w:val="24"/>
                <w:szCs w:val="24"/>
                <w:lang w:eastAsia="hr-HR"/>
              </w:rPr>
              <w:t>4</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DE1DDC" w14:textId="77777777" w:rsidR="00B36A1B" w:rsidRPr="00ED33B3" w:rsidRDefault="00B36A1B" w:rsidP="00BA6E9D">
            <w:pPr>
              <w:spacing w:after="0" w:line="240" w:lineRule="auto"/>
              <w:jc w:val="center"/>
              <w:rPr>
                <w:rFonts w:ascii="Arial Narrow" w:eastAsia="Calibri" w:hAnsi="Arial Narrow" w:cs="Times New Roman"/>
                <w:b/>
                <w:sz w:val="24"/>
                <w:szCs w:val="24"/>
                <w:lang w:eastAsia="hr-HR"/>
              </w:rPr>
            </w:pPr>
            <w:r w:rsidRPr="00ED33B3">
              <w:rPr>
                <w:rFonts w:ascii="Arial Narrow" w:eastAsia="Calibri" w:hAnsi="Arial Narrow" w:cs="Times New Roman"/>
                <w:b/>
                <w:sz w:val="24"/>
                <w:szCs w:val="24"/>
                <w:lang w:eastAsia="hr-HR"/>
              </w:rPr>
              <w:t>42</w:t>
            </w:r>
          </w:p>
        </w:tc>
      </w:tr>
    </w:tbl>
    <w:p w14:paraId="079CFCC6" w14:textId="77777777" w:rsidR="00B36A1B" w:rsidRPr="00ED33B3" w:rsidRDefault="00B36A1B" w:rsidP="00B36A1B">
      <w:pPr>
        <w:spacing w:after="0" w:line="240" w:lineRule="auto"/>
        <w:jc w:val="both"/>
        <w:rPr>
          <w:rFonts w:ascii="Arial Narrow" w:eastAsia="Arial Unicode MS" w:hAnsi="Arial Narrow" w:cs="Times New Roman"/>
          <w:b/>
          <w:color w:val="0070C0"/>
          <w:sz w:val="24"/>
          <w:szCs w:val="24"/>
        </w:rPr>
      </w:pPr>
    </w:p>
    <w:p w14:paraId="2C99F333" w14:textId="77777777" w:rsidR="00B36A1B" w:rsidRPr="00ED33B3" w:rsidRDefault="00B36A1B" w:rsidP="00B36A1B">
      <w:pPr>
        <w:pStyle w:val="Odlomakpopisa"/>
        <w:numPr>
          <w:ilvl w:val="0"/>
          <w:numId w:val="34"/>
        </w:numPr>
        <w:jc w:val="both"/>
        <w:rPr>
          <w:rFonts w:eastAsia="Arial Unicode MS"/>
          <w:b/>
        </w:rPr>
      </w:pPr>
      <w:r w:rsidRPr="00ED33B3">
        <w:rPr>
          <w:rFonts w:eastAsia="Arial Unicode MS"/>
          <w:b/>
        </w:rPr>
        <w:t>Andragoška radionica</w:t>
      </w:r>
    </w:p>
    <w:p w14:paraId="2913B901" w14:textId="77777777" w:rsidR="00B36A1B" w:rsidRPr="00ED33B3" w:rsidRDefault="00B36A1B" w:rsidP="00B36A1B">
      <w:pPr>
        <w:spacing w:after="0" w:line="240" w:lineRule="auto"/>
        <w:jc w:val="both"/>
        <w:rPr>
          <w:rFonts w:ascii="Arial Narrow" w:eastAsia="Arial Unicode MS" w:hAnsi="Arial Narrow" w:cs="Times New Roman"/>
          <w:bCs/>
          <w:sz w:val="24"/>
          <w:szCs w:val="24"/>
        </w:rPr>
      </w:pPr>
    </w:p>
    <w:p w14:paraId="74AD2E28" w14:textId="77777777" w:rsidR="00B36A1B" w:rsidRPr="00ED33B3" w:rsidRDefault="00B36A1B" w:rsidP="00B36A1B">
      <w:pPr>
        <w:jc w:val="both"/>
        <w:rPr>
          <w:rFonts w:ascii="Arial Narrow" w:eastAsia="Arial Unicode MS" w:hAnsi="Arial Narrow" w:cs="Times New Roman"/>
          <w:bCs/>
          <w:sz w:val="24"/>
          <w:szCs w:val="24"/>
        </w:rPr>
      </w:pPr>
      <w:r w:rsidRPr="00ED33B3">
        <w:rPr>
          <w:rFonts w:ascii="Arial Narrow" w:eastAsia="Arial Unicode MS" w:hAnsi="Arial Narrow" w:cs="Times New Roman"/>
          <w:bCs/>
          <w:sz w:val="24"/>
          <w:szCs w:val="24"/>
        </w:rPr>
        <w:t xml:space="preserve">U veljači je održana andragoška radionica pod nazivom „Učenje i poučavanje u obrazovanju odraslih“, na kojoj je sudjelovalo 12 polaznika – nastavnika i predavača u POU Koprivnica. Radionicu su održale Ana </w:t>
      </w:r>
      <w:r w:rsidRPr="00ED33B3">
        <w:rPr>
          <w:rFonts w:ascii="Arial Narrow" w:eastAsia="Arial Unicode MS" w:hAnsi="Arial Narrow" w:cs="Times New Roman"/>
          <w:bCs/>
          <w:sz w:val="24"/>
          <w:szCs w:val="24"/>
        </w:rPr>
        <w:lastRenderedPageBreak/>
        <w:t xml:space="preserve">Odak iz POU Koprivnica i Vlasta Marjanović Milanović iz POU Samobor kao </w:t>
      </w:r>
      <w:r w:rsidRPr="00ED33B3">
        <w:rPr>
          <w:rFonts w:ascii="Arial Narrow" w:hAnsi="Arial Narrow" w:cs="Times New Roman"/>
          <w:bCs/>
          <w:sz w:val="24"/>
          <w:szCs w:val="24"/>
        </w:rPr>
        <w:t xml:space="preserve">završnu radionicu u sklopu programa </w:t>
      </w:r>
      <w:proofErr w:type="spellStart"/>
      <w:r w:rsidRPr="00ED33B3">
        <w:rPr>
          <w:rFonts w:ascii="Arial Narrow" w:hAnsi="Arial Narrow" w:cs="Times New Roman"/>
          <w:bCs/>
          <w:sz w:val="24"/>
          <w:szCs w:val="24"/>
        </w:rPr>
        <w:t>Curriculum</w:t>
      </w:r>
      <w:proofErr w:type="spellEnd"/>
      <w:r w:rsidRPr="00ED33B3">
        <w:rPr>
          <w:rFonts w:ascii="Arial Narrow" w:hAnsi="Arial Narrow" w:cs="Times New Roman"/>
          <w:bCs/>
          <w:sz w:val="24"/>
          <w:szCs w:val="24"/>
        </w:rPr>
        <w:t xml:space="preserve"> </w:t>
      </w:r>
      <w:proofErr w:type="spellStart"/>
      <w:r w:rsidRPr="00ED33B3">
        <w:rPr>
          <w:rFonts w:ascii="Arial Narrow" w:hAnsi="Arial Narrow" w:cs="Times New Roman"/>
          <w:bCs/>
          <w:sz w:val="24"/>
          <w:szCs w:val="24"/>
        </w:rPr>
        <w:t>globAle</w:t>
      </w:r>
      <w:proofErr w:type="spellEnd"/>
      <w:r w:rsidRPr="00ED33B3">
        <w:rPr>
          <w:rFonts w:ascii="Arial Narrow" w:hAnsi="Arial Narrow" w:cs="Times New Roman"/>
          <w:bCs/>
          <w:sz w:val="24"/>
          <w:szCs w:val="24"/>
        </w:rPr>
        <w:t xml:space="preserve"> koji su pohađale.</w:t>
      </w:r>
    </w:p>
    <w:p w14:paraId="32D0A9B8" w14:textId="77777777" w:rsidR="00B36A1B" w:rsidRPr="00ED33B3" w:rsidRDefault="00B36A1B" w:rsidP="00B36A1B">
      <w:pPr>
        <w:spacing w:after="0" w:line="240" w:lineRule="auto"/>
        <w:jc w:val="both"/>
        <w:rPr>
          <w:rFonts w:ascii="Arial Narrow" w:eastAsia="Arial Unicode MS" w:hAnsi="Arial Narrow" w:cs="Times New Roman"/>
          <w:sz w:val="24"/>
          <w:szCs w:val="24"/>
        </w:rPr>
      </w:pPr>
    </w:p>
    <w:p w14:paraId="0A0BD4FC" w14:textId="77777777" w:rsidR="00B36A1B" w:rsidRPr="00ED33B3" w:rsidRDefault="00B36A1B" w:rsidP="00B36A1B">
      <w:pPr>
        <w:numPr>
          <w:ilvl w:val="0"/>
          <w:numId w:val="34"/>
        </w:numPr>
        <w:spacing w:after="0" w:line="240" w:lineRule="auto"/>
        <w:contextualSpacing/>
        <w:rPr>
          <w:rFonts w:ascii="Arial Narrow" w:eastAsia="Calibri" w:hAnsi="Arial Narrow" w:cs="Times New Roman"/>
          <w:b/>
          <w:sz w:val="24"/>
          <w:szCs w:val="24"/>
          <w:lang w:eastAsia="hr-HR"/>
        </w:rPr>
      </w:pPr>
      <w:r w:rsidRPr="00ED33B3">
        <w:rPr>
          <w:rFonts w:ascii="Arial Narrow" w:eastAsia="Calibri" w:hAnsi="Arial Narrow" w:cs="Times New Roman"/>
          <w:b/>
          <w:sz w:val="24"/>
          <w:szCs w:val="24"/>
          <w:lang w:eastAsia="hr-HR"/>
        </w:rPr>
        <w:t>Tečaj krojenja i šivanja</w:t>
      </w:r>
    </w:p>
    <w:p w14:paraId="02F6728F"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p w14:paraId="43959577"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 xml:space="preserve">U svibnju i u studenome 2023. godine organizirali smo već uhodani tečaj krojenja i šivanja u trajanju od 50 nastavnih sati u suradnji s poznatom koprivničkom krojačicom Vlastom </w:t>
      </w:r>
      <w:proofErr w:type="spellStart"/>
      <w:r w:rsidRPr="00ED33B3">
        <w:rPr>
          <w:rFonts w:ascii="Arial Narrow" w:eastAsia="Calibri" w:hAnsi="Arial Narrow" w:cs="Times New Roman"/>
          <w:sz w:val="24"/>
          <w:szCs w:val="24"/>
          <w:lang w:eastAsia="hr-HR"/>
        </w:rPr>
        <w:t>Puklavec</w:t>
      </w:r>
      <w:proofErr w:type="spellEnd"/>
      <w:r w:rsidRPr="00ED33B3">
        <w:rPr>
          <w:rFonts w:ascii="Arial Narrow" w:eastAsia="Calibri" w:hAnsi="Arial Narrow" w:cs="Times New Roman"/>
          <w:sz w:val="24"/>
          <w:szCs w:val="24"/>
          <w:lang w:eastAsia="hr-HR"/>
        </w:rPr>
        <w:t>.</w:t>
      </w:r>
    </w:p>
    <w:p w14:paraId="5C93D4F1"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 xml:space="preserve">Po završetku tečajeva organizirana je modna revija na kojoj su polaznice tečaja „prošetale“ noseći odjevne predmete koje su izradile na tečaju. </w:t>
      </w:r>
    </w:p>
    <w:p w14:paraId="2E5D02CF"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126"/>
        <w:gridCol w:w="1809"/>
        <w:gridCol w:w="2126"/>
      </w:tblGrid>
      <w:tr w:rsidR="00B36A1B" w:rsidRPr="00ED33B3" w14:paraId="53920052" w14:textId="77777777" w:rsidTr="00BA6E9D">
        <w:tc>
          <w:tcPr>
            <w:tcW w:w="720" w:type="dxa"/>
            <w:shd w:val="clear" w:color="auto" w:fill="D9E2F3" w:themeFill="accent1" w:themeFillTint="33"/>
            <w:vAlign w:val="center"/>
          </w:tcPr>
          <w:p w14:paraId="41419032" w14:textId="77777777" w:rsidR="00B36A1B" w:rsidRPr="00ED33B3" w:rsidRDefault="00B36A1B" w:rsidP="00BA6E9D">
            <w:pPr>
              <w:spacing w:after="0" w:line="240" w:lineRule="auto"/>
              <w:jc w:val="center"/>
              <w:rPr>
                <w:rFonts w:ascii="Arial Narrow" w:eastAsia="Times New Roman" w:hAnsi="Arial Narrow" w:cs="Times New Roman"/>
                <w:b/>
                <w:bCs/>
                <w:sz w:val="20"/>
                <w:szCs w:val="20"/>
              </w:rPr>
            </w:pPr>
            <w:r w:rsidRPr="00ED33B3">
              <w:rPr>
                <w:rFonts w:ascii="Arial Narrow" w:eastAsia="Times New Roman" w:hAnsi="Arial Narrow" w:cs="Times New Roman"/>
                <w:b/>
                <w:bCs/>
                <w:sz w:val="20"/>
                <w:szCs w:val="20"/>
              </w:rPr>
              <w:t>RED.BR.</w:t>
            </w:r>
          </w:p>
        </w:tc>
        <w:tc>
          <w:tcPr>
            <w:tcW w:w="5126" w:type="dxa"/>
            <w:shd w:val="clear" w:color="auto" w:fill="D9E2F3" w:themeFill="accent1" w:themeFillTint="33"/>
            <w:vAlign w:val="center"/>
          </w:tcPr>
          <w:p w14:paraId="0B45B592"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TEČAJ</w:t>
            </w:r>
          </w:p>
        </w:tc>
        <w:tc>
          <w:tcPr>
            <w:tcW w:w="1809" w:type="dxa"/>
            <w:shd w:val="clear" w:color="auto" w:fill="D9E2F3" w:themeFill="accent1" w:themeFillTint="33"/>
            <w:vAlign w:val="center"/>
          </w:tcPr>
          <w:p w14:paraId="0C5348A1"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BROJ GRUPA</w:t>
            </w:r>
          </w:p>
        </w:tc>
        <w:tc>
          <w:tcPr>
            <w:tcW w:w="2126" w:type="dxa"/>
            <w:shd w:val="clear" w:color="auto" w:fill="D9E2F3" w:themeFill="accent1" w:themeFillTint="33"/>
            <w:vAlign w:val="center"/>
          </w:tcPr>
          <w:p w14:paraId="721610DE"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BROJ  POLAZNIKA</w:t>
            </w:r>
          </w:p>
        </w:tc>
      </w:tr>
      <w:tr w:rsidR="00B36A1B" w:rsidRPr="00ED33B3" w14:paraId="124295D5" w14:textId="77777777" w:rsidTr="00BA6E9D">
        <w:tc>
          <w:tcPr>
            <w:tcW w:w="720" w:type="dxa"/>
            <w:vAlign w:val="center"/>
          </w:tcPr>
          <w:p w14:paraId="23232461"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1.</w:t>
            </w:r>
          </w:p>
        </w:tc>
        <w:tc>
          <w:tcPr>
            <w:tcW w:w="5126" w:type="dxa"/>
            <w:vAlign w:val="center"/>
          </w:tcPr>
          <w:p w14:paraId="163767DF" w14:textId="77777777" w:rsidR="00B36A1B" w:rsidRPr="00ED33B3" w:rsidRDefault="00B36A1B" w:rsidP="00BA6E9D">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Tečaj krojenja i šivanja - početni</w:t>
            </w:r>
          </w:p>
        </w:tc>
        <w:tc>
          <w:tcPr>
            <w:tcW w:w="1809" w:type="dxa"/>
            <w:vAlign w:val="center"/>
          </w:tcPr>
          <w:p w14:paraId="66988630"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2</w:t>
            </w:r>
          </w:p>
        </w:tc>
        <w:tc>
          <w:tcPr>
            <w:tcW w:w="2126" w:type="dxa"/>
            <w:vAlign w:val="center"/>
          </w:tcPr>
          <w:p w14:paraId="0460D7C7"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8</w:t>
            </w:r>
          </w:p>
        </w:tc>
      </w:tr>
      <w:tr w:rsidR="00B36A1B" w:rsidRPr="00ED33B3" w14:paraId="02CDFEA9" w14:textId="77777777" w:rsidTr="00BA6E9D">
        <w:tc>
          <w:tcPr>
            <w:tcW w:w="5846" w:type="dxa"/>
            <w:gridSpan w:val="2"/>
            <w:shd w:val="clear" w:color="auto" w:fill="F3F3F3"/>
            <w:vAlign w:val="center"/>
          </w:tcPr>
          <w:p w14:paraId="1F7ACA1F"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UKUPNO</w:t>
            </w:r>
          </w:p>
        </w:tc>
        <w:tc>
          <w:tcPr>
            <w:tcW w:w="1809" w:type="dxa"/>
            <w:shd w:val="clear" w:color="auto" w:fill="F3F3F3"/>
            <w:vAlign w:val="center"/>
          </w:tcPr>
          <w:p w14:paraId="44A8D483"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2</w:t>
            </w:r>
          </w:p>
        </w:tc>
        <w:tc>
          <w:tcPr>
            <w:tcW w:w="2126" w:type="dxa"/>
            <w:shd w:val="clear" w:color="auto" w:fill="F3F3F3"/>
            <w:vAlign w:val="center"/>
          </w:tcPr>
          <w:p w14:paraId="1BED89D9"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8</w:t>
            </w:r>
          </w:p>
        </w:tc>
      </w:tr>
    </w:tbl>
    <w:p w14:paraId="33AF4F0B"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p w14:paraId="677834EF" w14:textId="77777777" w:rsidR="00B36A1B" w:rsidRPr="00ED33B3" w:rsidRDefault="00B36A1B" w:rsidP="00B36A1B">
      <w:pPr>
        <w:numPr>
          <w:ilvl w:val="0"/>
          <w:numId w:val="34"/>
        </w:numPr>
        <w:spacing w:after="0" w:line="240" w:lineRule="auto"/>
        <w:contextualSpacing/>
        <w:jc w:val="both"/>
        <w:rPr>
          <w:rFonts w:ascii="Arial Narrow" w:eastAsia="Calibri" w:hAnsi="Arial Narrow" w:cs="Times New Roman"/>
          <w:b/>
          <w:sz w:val="24"/>
          <w:szCs w:val="24"/>
          <w:lang w:eastAsia="hr-HR"/>
        </w:rPr>
      </w:pPr>
      <w:r w:rsidRPr="00ED33B3">
        <w:rPr>
          <w:rFonts w:ascii="Arial Narrow" w:eastAsia="Calibri" w:hAnsi="Arial Narrow" w:cs="Times New Roman"/>
          <w:b/>
          <w:sz w:val="24"/>
          <w:szCs w:val="24"/>
          <w:lang w:eastAsia="hr-HR"/>
        </w:rPr>
        <w:t>Radionica oslikavanja odjevnih predmeta</w:t>
      </w:r>
    </w:p>
    <w:p w14:paraId="0993A0CD"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p w14:paraId="7F8C8221"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r w:rsidRPr="00ED33B3">
        <w:rPr>
          <w:rFonts w:ascii="Arial Narrow" w:eastAsia="Calibri" w:hAnsi="Arial Narrow" w:cs="Times New Roman"/>
          <w:sz w:val="24"/>
          <w:szCs w:val="24"/>
          <w:lang w:eastAsia="hr-HR"/>
        </w:rPr>
        <w:t xml:space="preserve">U srpnju 2023. održana je radionica oslikavanja odjevnih predmeta. Uz vodstvo slikarice Andreje Živko, </w:t>
      </w:r>
      <w:r w:rsidRPr="00ED33B3">
        <w:rPr>
          <w:rFonts w:ascii="Arial Narrow" w:eastAsia="Calibri" w:hAnsi="Arial Narrow" w:cs="Times New Roman"/>
          <w:b/>
          <w:sz w:val="24"/>
          <w:szCs w:val="24"/>
          <w:lang w:eastAsia="hr-HR"/>
        </w:rPr>
        <w:t xml:space="preserve">13 polaznika </w:t>
      </w:r>
      <w:r w:rsidRPr="00ED33B3">
        <w:rPr>
          <w:rFonts w:ascii="Arial Narrow" w:eastAsia="Calibri" w:hAnsi="Arial Narrow" w:cs="Times New Roman"/>
          <w:sz w:val="24"/>
          <w:szCs w:val="24"/>
          <w:lang w:eastAsia="hr-HR"/>
        </w:rPr>
        <w:t xml:space="preserve">okušalo se u kreativnom stvaralaštvu. </w:t>
      </w:r>
    </w:p>
    <w:p w14:paraId="4C692BE4"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p w14:paraId="79C5A610" w14:textId="77777777" w:rsidR="00B36A1B" w:rsidRPr="00ED33B3" w:rsidRDefault="00B36A1B" w:rsidP="00B36A1B">
      <w:pPr>
        <w:spacing w:after="0" w:line="240" w:lineRule="auto"/>
        <w:jc w:val="both"/>
        <w:rPr>
          <w:rFonts w:ascii="Arial Narrow" w:eastAsia="Calibri" w:hAnsi="Arial Narrow" w:cs="Times New Roman"/>
          <w:sz w:val="24"/>
          <w:szCs w:val="24"/>
          <w:lang w:eastAsia="hr-HR"/>
        </w:rPr>
      </w:pPr>
    </w:p>
    <w:p w14:paraId="2E80A4A8" w14:textId="77777777" w:rsidR="00B36A1B" w:rsidRPr="00ED33B3" w:rsidRDefault="00B36A1B" w:rsidP="00B36A1B">
      <w:pPr>
        <w:pStyle w:val="Odlomakpopisa"/>
        <w:numPr>
          <w:ilvl w:val="0"/>
          <w:numId w:val="34"/>
        </w:numPr>
        <w:jc w:val="both"/>
        <w:rPr>
          <w:rFonts w:eastAsia="Calibri"/>
          <w:b/>
        </w:rPr>
      </w:pPr>
      <w:r w:rsidRPr="00ED33B3">
        <w:rPr>
          <w:rFonts w:eastAsia="Calibri"/>
          <w:b/>
        </w:rPr>
        <w:t>Radionice o energetskoj učinkovitosti u suradnji s Regionalnom energetskom agencijom SJEVER</w:t>
      </w:r>
    </w:p>
    <w:p w14:paraId="183989CA" w14:textId="77777777" w:rsidR="00B36A1B" w:rsidRPr="00ED33B3" w:rsidRDefault="00B36A1B" w:rsidP="00B36A1B">
      <w:pPr>
        <w:tabs>
          <w:tab w:val="left" w:pos="3552"/>
        </w:tabs>
        <w:spacing w:after="0" w:line="240" w:lineRule="auto"/>
        <w:jc w:val="both"/>
        <w:rPr>
          <w:rFonts w:ascii="Arial Narrow" w:eastAsia="Calibri" w:hAnsi="Arial Narrow" w:cs="Times New Roman"/>
          <w:sz w:val="24"/>
          <w:szCs w:val="24"/>
        </w:rPr>
      </w:pPr>
      <w:r w:rsidRPr="00ED33B3">
        <w:rPr>
          <w:rFonts w:ascii="Arial Narrow" w:eastAsia="Calibri" w:hAnsi="Arial Narrow" w:cs="Times New Roman"/>
          <w:sz w:val="24"/>
          <w:szCs w:val="24"/>
        </w:rPr>
        <w:tab/>
      </w:r>
    </w:p>
    <w:p w14:paraId="7267CC2B" w14:textId="77777777" w:rsidR="00B36A1B" w:rsidRPr="00ED33B3" w:rsidRDefault="00B36A1B" w:rsidP="00B36A1B">
      <w:pPr>
        <w:spacing w:line="240" w:lineRule="auto"/>
        <w:jc w:val="both"/>
        <w:rPr>
          <w:rFonts w:ascii="Arial Narrow" w:eastAsia="Calibri" w:hAnsi="Arial Narrow" w:cs="Times New Roman"/>
          <w:sz w:val="24"/>
          <w:szCs w:val="24"/>
        </w:rPr>
      </w:pPr>
      <w:r w:rsidRPr="00ED33B3">
        <w:rPr>
          <w:rFonts w:ascii="Arial Narrow" w:eastAsia="Calibri" w:hAnsi="Arial Narrow" w:cs="Times New Roman"/>
          <w:sz w:val="24"/>
          <w:szCs w:val="24"/>
        </w:rPr>
        <w:t>U listopadu i studenome 2023. godine u suradnji s REA Sjever održane su sljedeće radionice na temu energetske učinkovitosti:</w:t>
      </w:r>
    </w:p>
    <w:tbl>
      <w:tblPr>
        <w:tblW w:w="7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126"/>
        <w:gridCol w:w="2126"/>
      </w:tblGrid>
      <w:tr w:rsidR="00B36A1B" w:rsidRPr="00ED33B3" w14:paraId="6E30ECAC" w14:textId="77777777" w:rsidTr="00BA6E9D">
        <w:tc>
          <w:tcPr>
            <w:tcW w:w="720" w:type="dxa"/>
            <w:shd w:val="clear" w:color="auto" w:fill="D9E2F3" w:themeFill="accent1" w:themeFillTint="33"/>
            <w:vAlign w:val="center"/>
          </w:tcPr>
          <w:p w14:paraId="131079E5" w14:textId="77777777" w:rsidR="00B36A1B" w:rsidRPr="00ED33B3" w:rsidRDefault="00B36A1B" w:rsidP="00BA6E9D">
            <w:pPr>
              <w:spacing w:after="0" w:line="240" w:lineRule="auto"/>
              <w:jc w:val="center"/>
              <w:rPr>
                <w:rFonts w:ascii="Arial Narrow" w:eastAsia="Times New Roman" w:hAnsi="Arial Narrow" w:cs="Times New Roman"/>
                <w:b/>
                <w:bCs/>
                <w:sz w:val="20"/>
                <w:szCs w:val="20"/>
              </w:rPr>
            </w:pPr>
            <w:r w:rsidRPr="00ED33B3">
              <w:rPr>
                <w:rFonts w:ascii="Arial Narrow" w:eastAsia="Times New Roman" w:hAnsi="Arial Narrow" w:cs="Times New Roman"/>
                <w:b/>
                <w:bCs/>
                <w:sz w:val="20"/>
                <w:szCs w:val="20"/>
              </w:rPr>
              <w:t>RED.BR.</w:t>
            </w:r>
          </w:p>
        </w:tc>
        <w:tc>
          <w:tcPr>
            <w:tcW w:w="5126" w:type="dxa"/>
            <w:shd w:val="clear" w:color="auto" w:fill="D9E2F3" w:themeFill="accent1" w:themeFillTint="33"/>
            <w:vAlign w:val="center"/>
          </w:tcPr>
          <w:p w14:paraId="7A210BCC"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RADIONICA</w:t>
            </w:r>
          </w:p>
        </w:tc>
        <w:tc>
          <w:tcPr>
            <w:tcW w:w="2126" w:type="dxa"/>
            <w:shd w:val="clear" w:color="auto" w:fill="D9E2F3" w:themeFill="accent1" w:themeFillTint="33"/>
            <w:vAlign w:val="center"/>
          </w:tcPr>
          <w:p w14:paraId="60CE877F"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BROJ  SUDIONIKA</w:t>
            </w:r>
          </w:p>
        </w:tc>
      </w:tr>
      <w:tr w:rsidR="00B36A1B" w:rsidRPr="00ED33B3" w14:paraId="13E7D342" w14:textId="77777777" w:rsidTr="00BA6E9D">
        <w:tc>
          <w:tcPr>
            <w:tcW w:w="720" w:type="dxa"/>
            <w:vAlign w:val="center"/>
          </w:tcPr>
          <w:p w14:paraId="65F48502"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1.</w:t>
            </w:r>
          </w:p>
        </w:tc>
        <w:tc>
          <w:tcPr>
            <w:tcW w:w="5126" w:type="dxa"/>
            <w:vAlign w:val="center"/>
          </w:tcPr>
          <w:p w14:paraId="709F87BF" w14:textId="77777777" w:rsidR="00B36A1B" w:rsidRPr="00ED33B3" w:rsidRDefault="00B36A1B" w:rsidP="00BA6E9D">
            <w:pPr>
              <w:spacing w:after="0" w:line="240" w:lineRule="auto"/>
              <w:jc w:val="both"/>
              <w:rPr>
                <w:rFonts w:ascii="Arial Narrow" w:eastAsia="Times New Roman" w:hAnsi="Arial Narrow" w:cs="Times New Roman"/>
                <w:sz w:val="24"/>
                <w:szCs w:val="24"/>
              </w:rPr>
            </w:pPr>
            <w:proofErr w:type="spellStart"/>
            <w:r w:rsidRPr="00ED33B3">
              <w:rPr>
                <w:rFonts w:ascii="Arial Narrow" w:eastAsia="Times New Roman" w:hAnsi="Arial Narrow" w:cs="Times New Roman"/>
                <w:sz w:val="24"/>
                <w:szCs w:val="24"/>
              </w:rPr>
              <w:t>nZEB</w:t>
            </w:r>
            <w:proofErr w:type="spellEnd"/>
            <w:r w:rsidRPr="00ED33B3">
              <w:rPr>
                <w:rFonts w:ascii="Arial Narrow" w:eastAsia="Times New Roman" w:hAnsi="Arial Narrow" w:cs="Times New Roman"/>
                <w:sz w:val="24"/>
                <w:szCs w:val="24"/>
              </w:rPr>
              <w:t xml:space="preserve"> trening za javnu upravu</w:t>
            </w:r>
          </w:p>
        </w:tc>
        <w:tc>
          <w:tcPr>
            <w:tcW w:w="2126" w:type="dxa"/>
            <w:vAlign w:val="center"/>
          </w:tcPr>
          <w:p w14:paraId="3327AB6A"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15</w:t>
            </w:r>
          </w:p>
        </w:tc>
      </w:tr>
      <w:tr w:rsidR="00B36A1B" w:rsidRPr="00ED33B3" w14:paraId="4DA45582" w14:textId="77777777" w:rsidTr="00BA6E9D">
        <w:tc>
          <w:tcPr>
            <w:tcW w:w="720" w:type="dxa"/>
            <w:vAlign w:val="center"/>
          </w:tcPr>
          <w:p w14:paraId="3FA044F9"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2.</w:t>
            </w:r>
          </w:p>
        </w:tc>
        <w:tc>
          <w:tcPr>
            <w:tcW w:w="5126" w:type="dxa"/>
            <w:vAlign w:val="center"/>
          </w:tcPr>
          <w:p w14:paraId="0282CE91" w14:textId="77777777" w:rsidR="00B36A1B" w:rsidRPr="00ED33B3" w:rsidRDefault="00B36A1B" w:rsidP="00BA6E9D">
            <w:pPr>
              <w:spacing w:after="0" w:line="240" w:lineRule="auto"/>
              <w:jc w:val="both"/>
              <w:rPr>
                <w:rFonts w:ascii="Arial Narrow" w:eastAsia="Times New Roman" w:hAnsi="Arial Narrow" w:cs="Times New Roman"/>
                <w:sz w:val="24"/>
                <w:szCs w:val="24"/>
              </w:rPr>
            </w:pPr>
            <w:proofErr w:type="spellStart"/>
            <w:r w:rsidRPr="00ED33B3">
              <w:rPr>
                <w:rFonts w:ascii="Arial Narrow" w:eastAsia="Times New Roman" w:hAnsi="Arial Narrow" w:cs="Times New Roman"/>
                <w:sz w:val="24"/>
                <w:szCs w:val="24"/>
              </w:rPr>
              <w:t>Thermal</w:t>
            </w:r>
            <w:proofErr w:type="spellEnd"/>
            <w:r w:rsidRPr="00ED33B3">
              <w:rPr>
                <w:rFonts w:ascii="Arial Narrow" w:eastAsia="Times New Roman" w:hAnsi="Arial Narrow" w:cs="Times New Roman"/>
                <w:sz w:val="24"/>
                <w:szCs w:val="24"/>
              </w:rPr>
              <w:t xml:space="preserve"> </w:t>
            </w:r>
            <w:proofErr w:type="spellStart"/>
            <w:r w:rsidRPr="00ED33B3">
              <w:rPr>
                <w:rFonts w:ascii="Arial Narrow" w:eastAsia="Times New Roman" w:hAnsi="Arial Narrow" w:cs="Times New Roman"/>
                <w:sz w:val="24"/>
                <w:szCs w:val="24"/>
              </w:rPr>
              <w:t>bridges</w:t>
            </w:r>
            <w:proofErr w:type="spellEnd"/>
            <w:r w:rsidRPr="00ED33B3">
              <w:rPr>
                <w:rFonts w:ascii="Arial Narrow" w:eastAsia="Times New Roman" w:hAnsi="Arial Narrow" w:cs="Times New Roman"/>
                <w:sz w:val="24"/>
                <w:szCs w:val="24"/>
              </w:rPr>
              <w:t xml:space="preserve"> </w:t>
            </w:r>
            <w:proofErr w:type="spellStart"/>
            <w:r w:rsidRPr="00ED33B3">
              <w:rPr>
                <w:rFonts w:ascii="Arial Narrow" w:eastAsia="Times New Roman" w:hAnsi="Arial Narrow" w:cs="Times New Roman"/>
                <w:sz w:val="24"/>
                <w:szCs w:val="24"/>
              </w:rPr>
              <w:t>calculations</w:t>
            </w:r>
            <w:proofErr w:type="spellEnd"/>
          </w:p>
        </w:tc>
        <w:tc>
          <w:tcPr>
            <w:tcW w:w="2126" w:type="dxa"/>
            <w:vAlign w:val="center"/>
          </w:tcPr>
          <w:p w14:paraId="6F3B3670"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17</w:t>
            </w:r>
          </w:p>
        </w:tc>
      </w:tr>
      <w:tr w:rsidR="00B36A1B" w:rsidRPr="00ED33B3" w14:paraId="09F9AB73" w14:textId="77777777" w:rsidTr="00BA6E9D">
        <w:tc>
          <w:tcPr>
            <w:tcW w:w="5846" w:type="dxa"/>
            <w:gridSpan w:val="2"/>
            <w:shd w:val="clear" w:color="auto" w:fill="F3F3F3"/>
            <w:vAlign w:val="center"/>
          </w:tcPr>
          <w:p w14:paraId="34713F82"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UKUPNO</w:t>
            </w:r>
          </w:p>
        </w:tc>
        <w:tc>
          <w:tcPr>
            <w:tcW w:w="2126" w:type="dxa"/>
            <w:shd w:val="clear" w:color="auto" w:fill="F3F3F3"/>
            <w:vAlign w:val="center"/>
          </w:tcPr>
          <w:p w14:paraId="779E2B8D"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32</w:t>
            </w:r>
          </w:p>
        </w:tc>
      </w:tr>
    </w:tbl>
    <w:p w14:paraId="4A330B8E" w14:textId="77777777" w:rsidR="00B36A1B" w:rsidRPr="00ED33B3" w:rsidRDefault="00B36A1B" w:rsidP="00B36A1B">
      <w:pPr>
        <w:spacing w:line="240" w:lineRule="auto"/>
        <w:jc w:val="both"/>
        <w:rPr>
          <w:rFonts w:ascii="Arial Narrow" w:eastAsia="Calibri" w:hAnsi="Arial Narrow" w:cs="Times New Roman"/>
          <w:sz w:val="24"/>
          <w:szCs w:val="24"/>
        </w:rPr>
      </w:pPr>
    </w:p>
    <w:p w14:paraId="234F29F1" w14:textId="77777777" w:rsidR="00B36A1B" w:rsidRPr="00ED33B3" w:rsidRDefault="00B36A1B" w:rsidP="00B36A1B">
      <w:pPr>
        <w:pStyle w:val="Odlomakpopisa"/>
        <w:numPr>
          <w:ilvl w:val="0"/>
          <w:numId w:val="34"/>
        </w:numPr>
        <w:jc w:val="both"/>
        <w:rPr>
          <w:rFonts w:eastAsia="Calibri"/>
          <w:b/>
        </w:rPr>
      </w:pPr>
      <w:r w:rsidRPr="00ED33B3">
        <w:rPr>
          <w:rFonts w:eastAsia="Calibri"/>
          <w:b/>
        </w:rPr>
        <w:t>Radionice u svrhu obilježavanja Godine vještina</w:t>
      </w:r>
    </w:p>
    <w:p w14:paraId="2F08D6D9" w14:textId="77777777" w:rsidR="00B36A1B" w:rsidRPr="00ED33B3" w:rsidRDefault="00B36A1B" w:rsidP="00B36A1B">
      <w:pPr>
        <w:spacing w:after="0" w:line="240" w:lineRule="auto"/>
        <w:jc w:val="both"/>
        <w:rPr>
          <w:rFonts w:ascii="Arial Narrow" w:eastAsia="Calibri" w:hAnsi="Arial Narrow" w:cs="Times New Roman"/>
          <w:sz w:val="24"/>
          <w:szCs w:val="24"/>
        </w:rPr>
      </w:pPr>
    </w:p>
    <w:p w14:paraId="01270393" w14:textId="77777777" w:rsidR="00B36A1B" w:rsidRPr="00ED33B3" w:rsidRDefault="00B36A1B" w:rsidP="00B36A1B">
      <w:pPr>
        <w:spacing w:line="240" w:lineRule="auto"/>
        <w:jc w:val="both"/>
        <w:rPr>
          <w:rFonts w:ascii="Arial Narrow" w:eastAsia="Calibri" w:hAnsi="Arial Narrow" w:cs="Times New Roman"/>
          <w:sz w:val="24"/>
          <w:szCs w:val="24"/>
        </w:rPr>
      </w:pPr>
      <w:r w:rsidRPr="00ED33B3">
        <w:rPr>
          <w:rFonts w:ascii="Arial Narrow" w:eastAsia="Calibri" w:hAnsi="Arial Narrow" w:cs="Times New Roman"/>
          <w:sz w:val="24"/>
          <w:szCs w:val="24"/>
        </w:rPr>
        <w:t>U svrhu obilježavanja Godine vještina organizirali smo tri vrlo zanimljive i posjećene radionice:</w:t>
      </w:r>
    </w:p>
    <w:tbl>
      <w:tblPr>
        <w:tblW w:w="7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126"/>
        <w:gridCol w:w="2126"/>
      </w:tblGrid>
      <w:tr w:rsidR="00B36A1B" w:rsidRPr="00ED33B3" w14:paraId="2E89E2B8" w14:textId="77777777" w:rsidTr="00BA6E9D">
        <w:tc>
          <w:tcPr>
            <w:tcW w:w="720" w:type="dxa"/>
            <w:shd w:val="clear" w:color="auto" w:fill="D9E2F3" w:themeFill="accent1" w:themeFillTint="33"/>
            <w:vAlign w:val="center"/>
          </w:tcPr>
          <w:p w14:paraId="50C0CF7B" w14:textId="77777777" w:rsidR="00B36A1B" w:rsidRPr="00ED33B3" w:rsidRDefault="00B36A1B" w:rsidP="00BA6E9D">
            <w:pPr>
              <w:spacing w:after="0" w:line="240" w:lineRule="auto"/>
              <w:jc w:val="center"/>
              <w:rPr>
                <w:rFonts w:ascii="Arial Narrow" w:eastAsia="Times New Roman" w:hAnsi="Arial Narrow" w:cs="Times New Roman"/>
                <w:b/>
                <w:bCs/>
                <w:sz w:val="20"/>
                <w:szCs w:val="20"/>
              </w:rPr>
            </w:pPr>
            <w:r w:rsidRPr="00ED33B3">
              <w:rPr>
                <w:rFonts w:ascii="Arial Narrow" w:eastAsia="Times New Roman" w:hAnsi="Arial Narrow" w:cs="Times New Roman"/>
                <w:b/>
                <w:bCs/>
                <w:sz w:val="20"/>
                <w:szCs w:val="20"/>
              </w:rPr>
              <w:t>RED.BR.</w:t>
            </w:r>
          </w:p>
        </w:tc>
        <w:tc>
          <w:tcPr>
            <w:tcW w:w="5126" w:type="dxa"/>
            <w:shd w:val="clear" w:color="auto" w:fill="D9E2F3" w:themeFill="accent1" w:themeFillTint="33"/>
            <w:vAlign w:val="center"/>
          </w:tcPr>
          <w:p w14:paraId="0FE47A8E"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RADIONICA</w:t>
            </w:r>
          </w:p>
        </w:tc>
        <w:tc>
          <w:tcPr>
            <w:tcW w:w="2126" w:type="dxa"/>
            <w:shd w:val="clear" w:color="auto" w:fill="D9E2F3" w:themeFill="accent1" w:themeFillTint="33"/>
            <w:vAlign w:val="center"/>
          </w:tcPr>
          <w:p w14:paraId="4B3E427F" w14:textId="77777777"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BROJ  SUDIONIKA</w:t>
            </w:r>
          </w:p>
        </w:tc>
      </w:tr>
      <w:tr w:rsidR="00B36A1B" w:rsidRPr="00ED33B3" w14:paraId="573112F4" w14:textId="77777777" w:rsidTr="00BA6E9D">
        <w:tc>
          <w:tcPr>
            <w:tcW w:w="720" w:type="dxa"/>
            <w:vAlign w:val="center"/>
          </w:tcPr>
          <w:p w14:paraId="7ACB8BD9"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1.</w:t>
            </w:r>
          </w:p>
        </w:tc>
        <w:tc>
          <w:tcPr>
            <w:tcW w:w="5126" w:type="dxa"/>
            <w:vAlign w:val="center"/>
          </w:tcPr>
          <w:p w14:paraId="6DC11052" w14:textId="77777777" w:rsidR="00B36A1B" w:rsidRPr="00ED33B3" w:rsidRDefault="00B36A1B" w:rsidP="00BA6E9D">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Osnove dizajna interijera</w:t>
            </w:r>
          </w:p>
        </w:tc>
        <w:tc>
          <w:tcPr>
            <w:tcW w:w="2126" w:type="dxa"/>
            <w:vAlign w:val="center"/>
          </w:tcPr>
          <w:p w14:paraId="229C09CF"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7</w:t>
            </w:r>
          </w:p>
        </w:tc>
      </w:tr>
      <w:tr w:rsidR="00B36A1B" w:rsidRPr="00ED33B3" w14:paraId="23F2F0BC" w14:textId="77777777" w:rsidTr="00BA6E9D">
        <w:tc>
          <w:tcPr>
            <w:tcW w:w="720" w:type="dxa"/>
            <w:vAlign w:val="center"/>
          </w:tcPr>
          <w:p w14:paraId="10B102CB"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2.</w:t>
            </w:r>
          </w:p>
        </w:tc>
        <w:tc>
          <w:tcPr>
            <w:tcW w:w="5126" w:type="dxa"/>
            <w:vAlign w:val="center"/>
          </w:tcPr>
          <w:p w14:paraId="71C4EBA7" w14:textId="77777777" w:rsidR="00B36A1B" w:rsidRPr="00ED33B3" w:rsidRDefault="00B36A1B" w:rsidP="00BA6E9D">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Radionica izrade svijeća s drvenim fitiljem i mirisnih pločica</w:t>
            </w:r>
          </w:p>
        </w:tc>
        <w:tc>
          <w:tcPr>
            <w:tcW w:w="2126" w:type="dxa"/>
            <w:vAlign w:val="center"/>
          </w:tcPr>
          <w:p w14:paraId="2A915191"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12</w:t>
            </w:r>
          </w:p>
        </w:tc>
      </w:tr>
      <w:tr w:rsidR="00B36A1B" w:rsidRPr="00ED33B3" w14:paraId="451834CF" w14:textId="77777777" w:rsidTr="00BA6E9D">
        <w:tc>
          <w:tcPr>
            <w:tcW w:w="720" w:type="dxa"/>
            <w:vAlign w:val="center"/>
          </w:tcPr>
          <w:p w14:paraId="3A0A1398"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3.</w:t>
            </w:r>
          </w:p>
        </w:tc>
        <w:tc>
          <w:tcPr>
            <w:tcW w:w="5126" w:type="dxa"/>
            <w:vAlign w:val="center"/>
          </w:tcPr>
          <w:p w14:paraId="2F9E8A02" w14:textId="77777777" w:rsidR="00B36A1B" w:rsidRPr="00ED33B3" w:rsidRDefault="00B36A1B" w:rsidP="00BA6E9D">
            <w:pPr>
              <w:spacing w:after="0" w:line="240" w:lineRule="auto"/>
              <w:jc w:val="both"/>
              <w:rPr>
                <w:rFonts w:ascii="Arial Narrow" w:eastAsia="Times New Roman" w:hAnsi="Arial Narrow" w:cs="Times New Roman"/>
                <w:sz w:val="24"/>
                <w:szCs w:val="24"/>
              </w:rPr>
            </w:pPr>
            <w:proofErr w:type="spellStart"/>
            <w:r w:rsidRPr="00ED33B3">
              <w:rPr>
                <w:rFonts w:ascii="Arial Narrow" w:eastAsia="Times New Roman" w:hAnsi="Arial Narrow" w:cs="Times New Roman"/>
                <w:sz w:val="24"/>
                <w:szCs w:val="24"/>
              </w:rPr>
              <w:t>Ribafish</w:t>
            </w:r>
            <w:proofErr w:type="spellEnd"/>
            <w:r w:rsidRPr="00ED33B3">
              <w:rPr>
                <w:rFonts w:ascii="Arial Narrow" w:eastAsia="Times New Roman" w:hAnsi="Arial Narrow" w:cs="Times New Roman"/>
                <w:sz w:val="24"/>
                <w:szCs w:val="24"/>
              </w:rPr>
              <w:t>: mala škola kušanja piva</w:t>
            </w:r>
          </w:p>
        </w:tc>
        <w:tc>
          <w:tcPr>
            <w:tcW w:w="2126" w:type="dxa"/>
            <w:vAlign w:val="center"/>
          </w:tcPr>
          <w:p w14:paraId="702135C2" w14:textId="77777777" w:rsidR="00B36A1B" w:rsidRPr="00ED33B3" w:rsidRDefault="00B36A1B" w:rsidP="00BA6E9D">
            <w:pPr>
              <w:spacing w:after="0" w:line="240" w:lineRule="auto"/>
              <w:jc w:val="center"/>
              <w:rPr>
                <w:rFonts w:ascii="Arial Narrow" w:eastAsia="Times New Roman" w:hAnsi="Arial Narrow" w:cs="Times New Roman"/>
                <w:sz w:val="24"/>
                <w:szCs w:val="24"/>
              </w:rPr>
            </w:pPr>
            <w:r w:rsidRPr="00ED33B3">
              <w:rPr>
                <w:rFonts w:ascii="Arial Narrow" w:eastAsia="Times New Roman" w:hAnsi="Arial Narrow" w:cs="Times New Roman"/>
                <w:sz w:val="24"/>
                <w:szCs w:val="24"/>
              </w:rPr>
              <w:t>29</w:t>
            </w:r>
          </w:p>
        </w:tc>
      </w:tr>
      <w:tr w:rsidR="00B36A1B" w:rsidRPr="00ED33B3" w14:paraId="70E62459" w14:textId="77777777" w:rsidTr="00BA6E9D">
        <w:tc>
          <w:tcPr>
            <w:tcW w:w="5846" w:type="dxa"/>
            <w:gridSpan w:val="2"/>
            <w:shd w:val="clear" w:color="auto" w:fill="F3F3F3"/>
            <w:vAlign w:val="center"/>
          </w:tcPr>
          <w:p w14:paraId="4CAEC13D" w14:textId="77777777" w:rsidR="00B36A1B" w:rsidRPr="00ED33B3" w:rsidRDefault="00B36A1B" w:rsidP="00BA6E9D">
            <w:pPr>
              <w:shd w:val="clear" w:color="auto" w:fill="E6E6E6"/>
              <w:spacing w:after="0" w:line="240" w:lineRule="auto"/>
              <w:jc w:val="right"/>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UKUPNO</w:t>
            </w:r>
          </w:p>
        </w:tc>
        <w:tc>
          <w:tcPr>
            <w:tcW w:w="2126" w:type="dxa"/>
            <w:shd w:val="clear" w:color="auto" w:fill="F3F3F3"/>
            <w:vAlign w:val="center"/>
          </w:tcPr>
          <w:p w14:paraId="67382B68" w14:textId="5A7173C2" w:rsidR="00B36A1B" w:rsidRPr="00ED33B3" w:rsidRDefault="00B36A1B" w:rsidP="00BA6E9D">
            <w:pPr>
              <w:spacing w:after="0" w:line="240" w:lineRule="auto"/>
              <w:jc w:val="center"/>
              <w:rPr>
                <w:rFonts w:ascii="Arial Narrow" w:eastAsia="Times New Roman" w:hAnsi="Arial Narrow" w:cs="Times New Roman"/>
                <w:b/>
                <w:bCs/>
                <w:sz w:val="24"/>
                <w:szCs w:val="24"/>
              </w:rPr>
            </w:pPr>
            <w:r w:rsidRPr="00ED33B3">
              <w:rPr>
                <w:rFonts w:ascii="Arial Narrow" w:eastAsia="Times New Roman" w:hAnsi="Arial Narrow" w:cs="Times New Roman"/>
                <w:b/>
                <w:bCs/>
                <w:sz w:val="24"/>
                <w:szCs w:val="24"/>
              </w:rPr>
              <w:t>4</w:t>
            </w:r>
            <w:r w:rsidR="00364E8D">
              <w:rPr>
                <w:rFonts w:ascii="Arial Narrow" w:eastAsia="Times New Roman" w:hAnsi="Arial Narrow" w:cs="Times New Roman"/>
                <w:b/>
                <w:bCs/>
                <w:sz w:val="24"/>
                <w:szCs w:val="24"/>
              </w:rPr>
              <w:t>8</w:t>
            </w:r>
          </w:p>
        </w:tc>
      </w:tr>
    </w:tbl>
    <w:p w14:paraId="480D55EE" w14:textId="77777777" w:rsidR="00B36A1B" w:rsidRDefault="00B36A1B" w:rsidP="00B36A1B">
      <w:pPr>
        <w:spacing w:after="0" w:line="240" w:lineRule="auto"/>
        <w:rPr>
          <w:rFonts w:ascii="Arial Narrow" w:eastAsia="Times New Roman" w:hAnsi="Arial Narrow" w:cs="Times New Roman"/>
          <w:sz w:val="24"/>
          <w:szCs w:val="24"/>
        </w:rPr>
      </w:pPr>
    </w:p>
    <w:p w14:paraId="2C17D95A" w14:textId="77777777" w:rsidR="00517DDE" w:rsidRDefault="00517DDE" w:rsidP="00B36A1B">
      <w:pPr>
        <w:spacing w:after="0" w:line="240" w:lineRule="auto"/>
        <w:rPr>
          <w:rFonts w:ascii="Arial Narrow" w:eastAsia="Times New Roman" w:hAnsi="Arial Narrow" w:cs="Times New Roman"/>
          <w:sz w:val="24"/>
          <w:szCs w:val="24"/>
        </w:rPr>
      </w:pPr>
    </w:p>
    <w:p w14:paraId="39E11E98" w14:textId="77777777" w:rsidR="00D71B56" w:rsidRDefault="00D71B56" w:rsidP="00B36A1B">
      <w:pPr>
        <w:spacing w:after="0" w:line="240" w:lineRule="auto"/>
        <w:rPr>
          <w:rFonts w:ascii="Arial Narrow" w:eastAsia="Times New Roman" w:hAnsi="Arial Narrow" w:cs="Times New Roman"/>
          <w:sz w:val="24"/>
          <w:szCs w:val="24"/>
        </w:rPr>
      </w:pPr>
    </w:p>
    <w:p w14:paraId="461DEF85" w14:textId="77777777" w:rsidR="00D71B56" w:rsidRPr="00ED33B3" w:rsidRDefault="00D71B56" w:rsidP="00B36A1B">
      <w:pPr>
        <w:spacing w:after="0" w:line="240" w:lineRule="auto"/>
        <w:rPr>
          <w:rFonts w:ascii="Arial Narrow" w:eastAsia="Times New Roman" w:hAnsi="Arial Narrow" w:cs="Times New Roman"/>
          <w:sz w:val="24"/>
          <w:szCs w:val="24"/>
        </w:rPr>
      </w:pPr>
    </w:p>
    <w:p w14:paraId="42A65F02" w14:textId="77777777" w:rsidR="00B36A1B" w:rsidRPr="00ED33B3" w:rsidRDefault="00B36A1B" w:rsidP="00B36A1B">
      <w:pPr>
        <w:spacing w:after="0" w:line="240" w:lineRule="auto"/>
        <w:rPr>
          <w:rFonts w:ascii="Arial Narrow" w:eastAsia="Times New Roman" w:hAnsi="Arial Narrow" w:cs="Times New Roman"/>
          <w:sz w:val="24"/>
          <w:szCs w:val="24"/>
        </w:rPr>
      </w:pPr>
    </w:p>
    <w:p w14:paraId="03979783" w14:textId="77777777" w:rsidR="00B36A1B" w:rsidRPr="00ED33B3" w:rsidRDefault="00B36A1B" w:rsidP="00B36A1B">
      <w:pPr>
        <w:pStyle w:val="Odlomakpopisa"/>
        <w:keepNext/>
        <w:numPr>
          <w:ilvl w:val="0"/>
          <w:numId w:val="36"/>
        </w:numPr>
        <w:tabs>
          <w:tab w:val="left" w:pos="737"/>
        </w:tabs>
        <w:outlineLvl w:val="1"/>
        <w:rPr>
          <w:b/>
          <w:bCs/>
        </w:rPr>
      </w:pPr>
      <w:bookmarkStart w:id="7" w:name="_Toc94616695"/>
      <w:bookmarkStart w:id="8" w:name="_Toc771826"/>
      <w:r w:rsidRPr="00ED33B3">
        <w:rPr>
          <w:b/>
          <w:bCs/>
        </w:rPr>
        <w:lastRenderedPageBreak/>
        <w:t>PEDAGOŠKO-PSIHOLOŠKA I DIDAKTIČKO-METODIČKA IZOBRAZBA</w:t>
      </w:r>
      <w:bookmarkEnd w:id="7"/>
      <w:bookmarkEnd w:id="8"/>
    </w:p>
    <w:p w14:paraId="699C3083" w14:textId="77777777" w:rsidR="00B36A1B" w:rsidRPr="00ED33B3" w:rsidRDefault="00B36A1B" w:rsidP="00B36A1B">
      <w:pPr>
        <w:spacing w:after="0" w:line="240" w:lineRule="auto"/>
        <w:rPr>
          <w:rFonts w:ascii="Arial Narrow" w:eastAsia="Times New Roman" w:hAnsi="Arial Narrow" w:cs="Times New Roman"/>
          <w:sz w:val="24"/>
          <w:szCs w:val="24"/>
        </w:rPr>
      </w:pPr>
    </w:p>
    <w:p w14:paraId="1684B5D1" w14:textId="77777777" w:rsidR="00D71B56" w:rsidRDefault="00B36A1B" w:rsidP="00D13C4F">
      <w:pPr>
        <w:tabs>
          <w:tab w:val="left" w:pos="708"/>
          <w:tab w:val="center" w:pos="4153"/>
          <w:tab w:val="right" w:pos="8306"/>
        </w:tabs>
        <w:spacing w:after="0" w:line="240" w:lineRule="auto"/>
        <w:jc w:val="both"/>
        <w:rPr>
          <w:rFonts w:ascii="Arial Narrow" w:eastAsia="Times New Roman" w:hAnsi="Arial Narrow" w:cs="Times New Roman"/>
          <w:b/>
          <w:sz w:val="24"/>
          <w:szCs w:val="24"/>
        </w:rPr>
      </w:pPr>
      <w:r w:rsidRPr="00ED33B3">
        <w:rPr>
          <w:rFonts w:ascii="Arial Narrow" w:eastAsia="Times New Roman" w:hAnsi="Arial Narrow" w:cs="Times New Roman"/>
          <w:sz w:val="24"/>
          <w:szCs w:val="24"/>
        </w:rPr>
        <w:t xml:space="preserve">U proljeće 2023. godine organiziran je još jedan ciklus pedagoško-psihološke i didaktičko-metodičke izobrazbe. Time se nastavila suradnja s Fakultetom za odgojne i obrazovne znanosti iz Osijeka u provedbi programa trinaestu godinu zaredom. Završetkom ove izobrazbe stječu se kompetencije potrebne za zapošljavanje i predavanje u osnovnim i srednjim školama, a to je u prošloj godini ostvarilo </w:t>
      </w:r>
      <w:r w:rsidRPr="00ED33B3">
        <w:rPr>
          <w:rFonts w:ascii="Arial Narrow" w:eastAsia="Times New Roman" w:hAnsi="Arial Narrow" w:cs="Times New Roman"/>
          <w:b/>
          <w:sz w:val="24"/>
          <w:szCs w:val="24"/>
        </w:rPr>
        <w:t>7 polaznika.</w:t>
      </w:r>
    </w:p>
    <w:p w14:paraId="69945526" w14:textId="2EBFFE1F" w:rsidR="00B36A1B" w:rsidRPr="00ED33B3" w:rsidRDefault="00B36A1B" w:rsidP="00D13C4F">
      <w:pPr>
        <w:tabs>
          <w:tab w:val="left" w:pos="708"/>
          <w:tab w:val="center" w:pos="4153"/>
          <w:tab w:val="right" w:pos="8306"/>
        </w:tabs>
        <w:spacing w:after="0" w:line="240" w:lineRule="auto"/>
        <w:jc w:val="both"/>
        <w:rPr>
          <w:rFonts w:ascii="Arial Narrow" w:eastAsia="Times New Roman" w:hAnsi="Arial Narrow" w:cs="Times New Roman"/>
          <w:b/>
          <w:bCs/>
          <w:sz w:val="24"/>
          <w:szCs w:val="24"/>
        </w:rPr>
      </w:pPr>
      <w:r w:rsidRPr="00ED33B3">
        <w:rPr>
          <w:rFonts w:ascii="Arial Narrow" w:eastAsia="Times New Roman" w:hAnsi="Arial Narrow" w:cs="Times New Roman"/>
          <w:b/>
          <w:sz w:val="24"/>
          <w:szCs w:val="24"/>
        </w:rPr>
        <w:t xml:space="preserve"> </w:t>
      </w:r>
    </w:p>
    <w:p w14:paraId="7A936FCA" w14:textId="77777777" w:rsidR="00B36A1B" w:rsidRPr="00ED33B3" w:rsidRDefault="00B36A1B" w:rsidP="00B36A1B">
      <w:pPr>
        <w:keepNext/>
        <w:numPr>
          <w:ilvl w:val="0"/>
          <w:numId w:val="36"/>
        </w:numPr>
        <w:tabs>
          <w:tab w:val="left" w:pos="737"/>
        </w:tabs>
        <w:spacing w:after="0" w:line="240" w:lineRule="auto"/>
        <w:outlineLvl w:val="1"/>
        <w:rPr>
          <w:rFonts w:ascii="Arial Narrow" w:eastAsia="Times New Roman" w:hAnsi="Arial Narrow" w:cs="Times New Roman"/>
          <w:b/>
          <w:bCs/>
          <w:sz w:val="24"/>
          <w:szCs w:val="24"/>
        </w:rPr>
      </w:pPr>
      <w:bookmarkStart w:id="9" w:name="_Toc94616696"/>
      <w:bookmarkStart w:id="10" w:name="_Toc771827"/>
      <w:r w:rsidRPr="00ED33B3">
        <w:rPr>
          <w:rFonts w:ascii="Arial Narrow" w:eastAsia="Times New Roman" w:hAnsi="Arial Narrow" w:cs="Times New Roman"/>
          <w:b/>
          <w:bCs/>
          <w:sz w:val="24"/>
          <w:szCs w:val="24"/>
        </w:rPr>
        <w:t>TJEDAN CJELOŽIVOTNOG UČENJA 2023.</w:t>
      </w:r>
      <w:bookmarkEnd w:id="9"/>
      <w:bookmarkEnd w:id="10"/>
    </w:p>
    <w:p w14:paraId="0534822F" w14:textId="77777777" w:rsidR="00B36A1B" w:rsidRPr="00ED33B3" w:rsidRDefault="00B36A1B" w:rsidP="00B36A1B">
      <w:pPr>
        <w:spacing w:after="0" w:line="240" w:lineRule="auto"/>
        <w:jc w:val="both"/>
        <w:rPr>
          <w:rFonts w:ascii="Arial Narrow" w:eastAsia="Times New Roman" w:hAnsi="Arial Narrow" w:cs="Times New Roman"/>
          <w:sz w:val="24"/>
          <w:szCs w:val="24"/>
        </w:rPr>
      </w:pPr>
    </w:p>
    <w:p w14:paraId="4A730AD5" w14:textId="77777777" w:rsidR="00B36A1B" w:rsidRPr="00ED33B3" w:rsidRDefault="00B36A1B" w:rsidP="00B36A1B">
      <w:pPr>
        <w:spacing w:after="0"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U okviru ESF projekta Promocija cjeloživotnog učenja faza II nositelja Agencije za strukovno obrazovanje i obrazovanje odraslih organiziran je 17. Tjedan cjeloživotnog učenja od 17. do 23. travnja 2023. godine. POU Koprivnica je ponovno bila regionalni koordinator za Međimursku, Varaždinsku i Koprivničko-križevačku županiju te je okupila partnere iz sve tri županije i informirala ih o TCU 2023. </w:t>
      </w:r>
    </w:p>
    <w:p w14:paraId="3A736B57" w14:textId="77777777" w:rsidR="00B36A1B" w:rsidRPr="00ED33B3" w:rsidRDefault="00B36A1B" w:rsidP="00B36A1B">
      <w:pPr>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POU Koprivnica je u okviru 17. TCU organizirala jedanaest besplatnih radionica. Održane su sljedeće radionice: „Izrada terarija i mini vrtića“ cvjećara Tihomira </w:t>
      </w:r>
      <w:proofErr w:type="spellStart"/>
      <w:r w:rsidRPr="00ED33B3">
        <w:rPr>
          <w:rFonts w:ascii="Arial Narrow" w:eastAsia="Times New Roman" w:hAnsi="Arial Narrow" w:cs="Times New Roman"/>
          <w:sz w:val="24"/>
          <w:szCs w:val="24"/>
        </w:rPr>
        <w:t>Košćaka</w:t>
      </w:r>
      <w:proofErr w:type="spellEnd"/>
      <w:r w:rsidRPr="00ED33B3">
        <w:rPr>
          <w:rFonts w:ascii="Arial Narrow" w:eastAsia="Times New Roman" w:hAnsi="Arial Narrow" w:cs="Times New Roman"/>
          <w:sz w:val="24"/>
          <w:szCs w:val="24"/>
        </w:rPr>
        <w:t xml:space="preserve">, „Slikarska radionica“ umjetnice i slikarice Andreje Živko, „Umjetnički </w:t>
      </w:r>
      <w:proofErr w:type="spellStart"/>
      <w:r w:rsidRPr="00ED33B3">
        <w:rPr>
          <w:rFonts w:ascii="Arial Narrow" w:eastAsia="Times New Roman" w:hAnsi="Arial Narrow" w:cs="Times New Roman"/>
          <w:sz w:val="24"/>
          <w:szCs w:val="24"/>
        </w:rPr>
        <w:t>fraktali</w:t>
      </w:r>
      <w:proofErr w:type="spellEnd"/>
      <w:r w:rsidRPr="00ED33B3">
        <w:rPr>
          <w:rFonts w:ascii="Arial Narrow" w:eastAsia="Times New Roman" w:hAnsi="Arial Narrow" w:cs="Times New Roman"/>
          <w:sz w:val="24"/>
          <w:szCs w:val="24"/>
        </w:rPr>
        <w:t>“ odgojiteljice Adrijane Gajski, „Stvaranje vizualnog identiteta brenda“ profesorice informatike, Instagram blogerice i poduzetnice Ive Horvat, „Utjecaj agresivne igre na dječji razvoj“ pedagoginje i odgojiteljice Ana – Marije Nikolić, „</w:t>
      </w:r>
      <w:proofErr w:type="spellStart"/>
      <w:r w:rsidRPr="00ED33B3">
        <w:rPr>
          <w:rFonts w:ascii="Arial Narrow" w:eastAsia="Times New Roman" w:hAnsi="Arial Narrow" w:cs="Times New Roman"/>
          <w:sz w:val="24"/>
          <w:szCs w:val="24"/>
        </w:rPr>
        <w:t>Konnichiwa</w:t>
      </w:r>
      <w:proofErr w:type="spellEnd"/>
      <w:r w:rsidRPr="00ED33B3">
        <w:rPr>
          <w:rFonts w:ascii="Arial Narrow" w:eastAsia="Times New Roman" w:hAnsi="Arial Narrow" w:cs="Times New Roman"/>
          <w:sz w:val="24"/>
          <w:szCs w:val="24"/>
        </w:rPr>
        <w:t xml:space="preserve">, sushi“ psihologinje Jasmine Šandor, pedagoga Tomislava </w:t>
      </w:r>
      <w:proofErr w:type="spellStart"/>
      <w:r w:rsidRPr="00ED33B3">
        <w:rPr>
          <w:rFonts w:ascii="Arial Narrow" w:eastAsia="Times New Roman" w:hAnsi="Arial Narrow" w:cs="Times New Roman"/>
          <w:sz w:val="24"/>
          <w:szCs w:val="24"/>
        </w:rPr>
        <w:t>Terstenjaka</w:t>
      </w:r>
      <w:proofErr w:type="spellEnd"/>
      <w:r w:rsidRPr="00ED33B3">
        <w:rPr>
          <w:rFonts w:ascii="Arial Narrow" w:eastAsia="Times New Roman" w:hAnsi="Arial Narrow" w:cs="Times New Roman"/>
          <w:sz w:val="24"/>
          <w:szCs w:val="24"/>
        </w:rPr>
        <w:t xml:space="preserve"> i nastavnice kuharstva Ksenije </w:t>
      </w:r>
      <w:proofErr w:type="spellStart"/>
      <w:r w:rsidRPr="00ED33B3">
        <w:rPr>
          <w:rFonts w:ascii="Arial Narrow" w:eastAsia="Times New Roman" w:hAnsi="Arial Narrow" w:cs="Times New Roman"/>
          <w:sz w:val="24"/>
          <w:szCs w:val="24"/>
        </w:rPr>
        <w:t>Sedlanić</w:t>
      </w:r>
      <w:proofErr w:type="spellEnd"/>
      <w:r w:rsidRPr="00ED33B3">
        <w:rPr>
          <w:rFonts w:ascii="Arial Narrow" w:eastAsia="Times New Roman" w:hAnsi="Arial Narrow" w:cs="Times New Roman"/>
          <w:sz w:val="24"/>
          <w:szCs w:val="24"/>
        </w:rPr>
        <w:t>, „Kako komunicirati s različitim tipovima ljudi“ trenera za poslovnu komunikaciju Ante Mihaljevića, „Biodinamička poljoprivreda u funkciji održive poljoprivredne prakse“ ravnateljice Centra dr. Rudolfa Steinera Dijane Posavec, „</w:t>
      </w:r>
      <w:proofErr w:type="spellStart"/>
      <w:r w:rsidRPr="00ED33B3">
        <w:rPr>
          <w:rFonts w:ascii="Arial Narrow" w:eastAsia="Times New Roman" w:hAnsi="Arial Narrow" w:cs="Times New Roman"/>
          <w:sz w:val="24"/>
          <w:szCs w:val="24"/>
        </w:rPr>
        <w:t>ŠIBAona</w:t>
      </w:r>
      <w:proofErr w:type="spellEnd"/>
      <w:r w:rsidRPr="00ED33B3">
        <w:rPr>
          <w:rFonts w:ascii="Arial Narrow" w:eastAsia="Times New Roman" w:hAnsi="Arial Narrow" w:cs="Times New Roman"/>
          <w:sz w:val="24"/>
          <w:szCs w:val="24"/>
        </w:rPr>
        <w:t xml:space="preserve">- radionica ukrašavanja vjenčića od šibe“ vlasnica obrta ŠIBA Ivane </w:t>
      </w:r>
      <w:proofErr w:type="spellStart"/>
      <w:r w:rsidRPr="00ED33B3">
        <w:rPr>
          <w:rFonts w:ascii="Arial Narrow" w:eastAsia="Times New Roman" w:hAnsi="Arial Narrow" w:cs="Times New Roman"/>
          <w:sz w:val="24"/>
          <w:szCs w:val="24"/>
        </w:rPr>
        <w:t>Vranar</w:t>
      </w:r>
      <w:proofErr w:type="spellEnd"/>
      <w:r w:rsidRPr="00ED33B3">
        <w:rPr>
          <w:rFonts w:ascii="Arial Narrow" w:eastAsia="Times New Roman" w:hAnsi="Arial Narrow" w:cs="Times New Roman"/>
          <w:sz w:val="24"/>
          <w:szCs w:val="24"/>
        </w:rPr>
        <w:t xml:space="preserve"> i Petre Jakupec, „Make </w:t>
      </w:r>
      <w:proofErr w:type="spellStart"/>
      <w:r w:rsidRPr="00ED33B3">
        <w:rPr>
          <w:rFonts w:ascii="Arial Narrow" w:eastAsia="Times New Roman" w:hAnsi="Arial Narrow" w:cs="Times New Roman"/>
          <w:sz w:val="24"/>
          <w:szCs w:val="24"/>
        </w:rPr>
        <w:t>up</w:t>
      </w:r>
      <w:proofErr w:type="spellEnd"/>
      <w:r w:rsidRPr="00ED33B3">
        <w:rPr>
          <w:rFonts w:ascii="Arial Narrow" w:eastAsia="Times New Roman" w:hAnsi="Arial Narrow" w:cs="Times New Roman"/>
          <w:sz w:val="24"/>
          <w:szCs w:val="24"/>
        </w:rPr>
        <w:t xml:space="preserve"> &amp; vino“ vlasnice Glamura i strukovnog učitelja kozmetičara Lidije Sović i profesionalnog vizažista Nataše Matković, „NEODOLJIVI- radionica socijalnih vještina“ pedagoga i profesora povijesti Tomislava </w:t>
      </w:r>
      <w:proofErr w:type="spellStart"/>
      <w:r w:rsidRPr="00ED33B3">
        <w:rPr>
          <w:rFonts w:ascii="Arial Narrow" w:eastAsia="Times New Roman" w:hAnsi="Arial Narrow" w:cs="Times New Roman"/>
          <w:sz w:val="24"/>
          <w:szCs w:val="24"/>
        </w:rPr>
        <w:t>Terstenjaka</w:t>
      </w:r>
      <w:proofErr w:type="spellEnd"/>
      <w:r w:rsidRPr="00ED33B3">
        <w:rPr>
          <w:rFonts w:ascii="Arial Narrow" w:eastAsia="Times New Roman" w:hAnsi="Arial Narrow" w:cs="Times New Roman"/>
          <w:sz w:val="24"/>
          <w:szCs w:val="24"/>
        </w:rPr>
        <w:t>. Na svih 11 radionica sudjelovalo je ukupno 208 sudionika.</w:t>
      </w:r>
    </w:p>
    <w:p w14:paraId="78E9B9E6" w14:textId="77777777" w:rsidR="00B36A1B" w:rsidRPr="00ED33B3" w:rsidRDefault="00B36A1B" w:rsidP="00B36A1B">
      <w:pPr>
        <w:jc w:val="both"/>
        <w:rPr>
          <w:rFonts w:ascii="Arial Narrow" w:hAnsi="Arial Narrow"/>
          <w:b/>
          <w:sz w:val="20"/>
          <w:szCs w:val="20"/>
        </w:rPr>
      </w:pPr>
    </w:p>
    <w:p w14:paraId="398DAFD4" w14:textId="77777777" w:rsidR="00B36A1B" w:rsidRPr="00ED33B3" w:rsidRDefault="00B36A1B" w:rsidP="00B36A1B">
      <w:pPr>
        <w:pStyle w:val="Odlomakpopisa"/>
        <w:keepNext/>
        <w:numPr>
          <w:ilvl w:val="0"/>
          <w:numId w:val="36"/>
        </w:numPr>
        <w:tabs>
          <w:tab w:val="left" w:pos="737"/>
        </w:tabs>
        <w:outlineLvl w:val="1"/>
        <w:rPr>
          <w:b/>
          <w:bCs/>
        </w:rPr>
      </w:pPr>
      <w:bookmarkStart w:id="11" w:name="_Toc94616697"/>
      <w:bookmarkStart w:id="12" w:name="_Toc771828"/>
      <w:r w:rsidRPr="00ED33B3">
        <w:rPr>
          <w:b/>
          <w:bCs/>
        </w:rPr>
        <w:t>MEĐUNARODNA AKTIVNOST UČILIŠTA U EU PROJEKTIMA</w:t>
      </w:r>
      <w:bookmarkEnd w:id="11"/>
      <w:bookmarkEnd w:id="12"/>
    </w:p>
    <w:p w14:paraId="0B9F3AD9" w14:textId="77777777" w:rsidR="00B36A1B" w:rsidRPr="00ED33B3" w:rsidRDefault="00B36A1B" w:rsidP="00B36A1B">
      <w:pPr>
        <w:spacing w:after="0" w:line="240" w:lineRule="auto"/>
        <w:jc w:val="both"/>
        <w:rPr>
          <w:rFonts w:ascii="Arial Narrow" w:eastAsia="Times New Roman" w:hAnsi="Arial Narrow" w:cs="Times New Roman"/>
          <w:sz w:val="24"/>
          <w:szCs w:val="24"/>
        </w:rPr>
      </w:pPr>
    </w:p>
    <w:p w14:paraId="76A160B5" w14:textId="08E50B3B" w:rsidR="00B36A1B" w:rsidRPr="00ED33B3" w:rsidRDefault="00B36A1B" w:rsidP="00B36A1B">
      <w:pPr>
        <w:tabs>
          <w:tab w:val="left" w:pos="708"/>
          <w:tab w:val="center" w:pos="4153"/>
          <w:tab w:val="right" w:pos="8306"/>
        </w:tabs>
        <w:spacing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Krajem rujna završen je projekt </w:t>
      </w:r>
      <w:r w:rsidR="001075A7">
        <w:rPr>
          <w:rFonts w:ascii="Arial Narrow" w:eastAsia="Times New Roman" w:hAnsi="Arial Narrow" w:cs="Times New Roman"/>
          <w:sz w:val="24"/>
          <w:szCs w:val="24"/>
        </w:rPr>
        <w:t>„</w:t>
      </w:r>
      <w:r w:rsidRPr="00ED33B3">
        <w:rPr>
          <w:rFonts w:ascii="Arial Narrow" w:eastAsia="Times New Roman" w:hAnsi="Arial Narrow" w:cs="Times New Roman"/>
          <w:b/>
          <w:bCs/>
          <w:sz w:val="24"/>
          <w:szCs w:val="24"/>
        </w:rPr>
        <w:t xml:space="preserve">Bridge to </w:t>
      </w:r>
      <w:proofErr w:type="spellStart"/>
      <w:r w:rsidRPr="00ED33B3">
        <w:rPr>
          <w:rFonts w:ascii="Arial Narrow" w:eastAsia="Times New Roman" w:hAnsi="Arial Narrow" w:cs="Times New Roman"/>
          <w:b/>
          <w:bCs/>
          <w:sz w:val="24"/>
          <w:szCs w:val="24"/>
        </w:rPr>
        <w:t>multicultural</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learning</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and</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creating</w:t>
      </w:r>
      <w:proofErr w:type="spellEnd"/>
      <w:r w:rsidR="001075A7">
        <w:rPr>
          <w:rFonts w:ascii="Arial Narrow" w:eastAsia="Times New Roman" w:hAnsi="Arial Narrow" w:cs="Times New Roman"/>
          <w:b/>
          <w:bCs/>
          <w:sz w:val="24"/>
          <w:szCs w:val="24"/>
        </w:rPr>
        <w:t>“</w:t>
      </w:r>
      <w:r w:rsidRPr="00ED33B3">
        <w:rPr>
          <w:rFonts w:ascii="Arial Narrow" w:eastAsia="Times New Roman" w:hAnsi="Arial Narrow" w:cs="Times New Roman"/>
          <w:sz w:val="24"/>
          <w:szCs w:val="24"/>
        </w:rPr>
        <w:t xml:space="preserve"> iz programa Erasmus+ KA2. U projektu su razvijeni međugeneracijski programi kojima je bio cilj povezati obrazovanje odraslih i predškolsko obrazovanje radi jačanja </w:t>
      </w:r>
      <w:proofErr w:type="spellStart"/>
      <w:r w:rsidRPr="00ED33B3">
        <w:rPr>
          <w:rFonts w:ascii="Arial Narrow" w:eastAsia="Times New Roman" w:hAnsi="Arial Narrow" w:cs="Times New Roman"/>
          <w:sz w:val="24"/>
          <w:szCs w:val="24"/>
        </w:rPr>
        <w:t>multigeneracijske</w:t>
      </w:r>
      <w:proofErr w:type="spellEnd"/>
      <w:r w:rsidRPr="00ED33B3">
        <w:rPr>
          <w:rFonts w:ascii="Arial Narrow" w:eastAsia="Times New Roman" w:hAnsi="Arial Narrow" w:cs="Times New Roman"/>
          <w:sz w:val="24"/>
          <w:szCs w:val="24"/>
        </w:rPr>
        <w:t xml:space="preserve"> suradnje kroz razmjenu ideja, praksi, metoda i različitih aktivnosti koje povezuju starije i predškolsku djecu. Koordinator projekta je bila Ljudska </w:t>
      </w:r>
      <w:proofErr w:type="spellStart"/>
      <w:r w:rsidRPr="00ED33B3">
        <w:rPr>
          <w:rFonts w:ascii="Arial Narrow" w:eastAsia="Times New Roman" w:hAnsi="Arial Narrow" w:cs="Times New Roman"/>
          <w:sz w:val="24"/>
          <w:szCs w:val="24"/>
        </w:rPr>
        <w:t>univerza</w:t>
      </w:r>
      <w:proofErr w:type="spellEnd"/>
      <w:r w:rsidRPr="00ED33B3">
        <w:rPr>
          <w:rFonts w:ascii="Arial Narrow" w:eastAsia="Times New Roman" w:hAnsi="Arial Narrow" w:cs="Times New Roman"/>
          <w:sz w:val="24"/>
          <w:szCs w:val="24"/>
        </w:rPr>
        <w:t xml:space="preserve"> Jesenice, a POU Koprivnica jedan od partnera. Od projektnih aktivnosti u 2023. godini, troje djelatnika POU Koprivnica i 2 seniora mentora sudjelovali su na posljednjoj 4. LTT aktivnosti u Jesenicama, u Sloveniji, a početkom svibnja u Koprivnici je održan posljednji projektni sastanak. Ukupni proračun projekta je bio 156.756,00 EUR, od čega je udio POU Koprivnica 20.124,00 EUR.</w:t>
      </w:r>
    </w:p>
    <w:p w14:paraId="280803B4" w14:textId="49A5CBBE" w:rsidR="00B36A1B" w:rsidRPr="00ED33B3" w:rsidRDefault="00B36A1B" w:rsidP="00B36A1B">
      <w:pPr>
        <w:spacing w:line="240" w:lineRule="auto"/>
        <w:jc w:val="both"/>
        <w:rPr>
          <w:rFonts w:ascii="Arial Narrow" w:eastAsia="Times New Roman" w:hAnsi="Arial Narrow" w:cs="Times New Roman"/>
          <w:sz w:val="24"/>
          <w:szCs w:val="24"/>
        </w:rPr>
      </w:pPr>
      <w:bookmarkStart w:id="13" w:name="_Hlk116636867"/>
      <w:r w:rsidRPr="00ED33B3">
        <w:rPr>
          <w:rFonts w:ascii="Arial Narrow" w:eastAsia="Times New Roman" w:hAnsi="Arial Narrow" w:cs="Times New Roman"/>
          <w:sz w:val="24"/>
          <w:szCs w:val="24"/>
        </w:rPr>
        <w:t xml:space="preserve">Krajem rujna završio je i projekt </w:t>
      </w:r>
      <w:r w:rsidR="001075A7">
        <w:rPr>
          <w:rFonts w:ascii="Arial Narrow" w:eastAsia="Times New Roman" w:hAnsi="Arial Narrow" w:cs="Times New Roman"/>
          <w:sz w:val="24"/>
          <w:szCs w:val="24"/>
        </w:rPr>
        <w:t>„</w:t>
      </w:r>
      <w:proofErr w:type="spellStart"/>
      <w:r w:rsidRPr="00ED33B3">
        <w:rPr>
          <w:rFonts w:ascii="Arial Narrow" w:eastAsia="Times New Roman" w:hAnsi="Arial Narrow" w:cs="Times New Roman"/>
          <w:b/>
          <w:bCs/>
          <w:sz w:val="24"/>
          <w:szCs w:val="24"/>
        </w:rPr>
        <w:t>Booster</w:t>
      </w:r>
      <w:proofErr w:type="spellEnd"/>
      <w:r w:rsidRPr="00ED33B3">
        <w:rPr>
          <w:rFonts w:ascii="Arial Narrow" w:eastAsia="Times New Roman" w:hAnsi="Arial Narrow" w:cs="Times New Roman"/>
          <w:b/>
          <w:bCs/>
          <w:sz w:val="24"/>
          <w:szCs w:val="24"/>
        </w:rPr>
        <w:t xml:space="preserve"> za suočavanje s novostima u obrazovanju odraslih</w:t>
      </w:r>
      <w:r w:rsidR="001075A7">
        <w:rPr>
          <w:rFonts w:ascii="Arial Narrow" w:eastAsia="Times New Roman" w:hAnsi="Arial Narrow" w:cs="Times New Roman"/>
          <w:b/>
          <w:bCs/>
          <w:sz w:val="24"/>
          <w:szCs w:val="24"/>
        </w:rPr>
        <w:t>“</w:t>
      </w:r>
      <w:r w:rsidRPr="00ED33B3">
        <w:rPr>
          <w:rFonts w:ascii="Arial Narrow" w:eastAsia="Times New Roman" w:hAnsi="Arial Narrow" w:cs="Times New Roman"/>
          <w:sz w:val="24"/>
          <w:szCs w:val="24"/>
        </w:rPr>
        <w:t xml:space="preserve"> iz programa Erasmus+ KA1. Projekt je nastao kao odgovor na potrebu niza prilagodbi i promjena u sustavu obrazovanja odraslih, koje su počele donošenjem novog Zakona o obrazovanju odraslih</w:t>
      </w:r>
      <w:bookmarkEnd w:id="13"/>
      <w:r w:rsidRPr="00ED33B3">
        <w:rPr>
          <w:rFonts w:ascii="Arial Narrow" w:eastAsia="Times New Roman" w:hAnsi="Arial Narrow" w:cs="Times New Roman"/>
          <w:sz w:val="24"/>
          <w:szCs w:val="24"/>
        </w:rPr>
        <w:t xml:space="preserve"> krajem 2021. godine. Osnovni cilj projekta je omogućiti ključnom osoblju u obrazovanju odraslih profesionalni i osobni rast i razvoj jačanjem njihovih kompetencija u svrhu unapređenja ustanove u mjesto ponude najkvalitetnijih obrazovnih programa. U okviru projekta 3 su djelatnice pohađale strukturirane tečajeve u inozemstvu sa sljedećim sadržajima: „Vodstvo i menadžment u obrazovnim ustanovama“, „Strategije </w:t>
      </w:r>
      <w:proofErr w:type="spellStart"/>
      <w:r w:rsidRPr="00ED33B3">
        <w:rPr>
          <w:rFonts w:ascii="Arial Narrow" w:eastAsia="Times New Roman" w:hAnsi="Arial Narrow" w:cs="Times New Roman"/>
          <w:sz w:val="24"/>
          <w:szCs w:val="24"/>
        </w:rPr>
        <w:t>coachinga</w:t>
      </w:r>
      <w:proofErr w:type="spellEnd"/>
      <w:r w:rsidRPr="00ED33B3">
        <w:rPr>
          <w:rFonts w:ascii="Arial Narrow" w:eastAsia="Times New Roman" w:hAnsi="Arial Narrow" w:cs="Times New Roman"/>
          <w:sz w:val="24"/>
          <w:szCs w:val="24"/>
        </w:rPr>
        <w:t xml:space="preserve"> za škole” te „Učinkovito formativno vrednovanje i upravljanje povratnim informacijama u obrazovanju”. Proračun projekta iznosi 5.695,00 EUR.</w:t>
      </w:r>
    </w:p>
    <w:p w14:paraId="5682E549" w14:textId="219F0E01" w:rsidR="00B36A1B" w:rsidRPr="00ED33B3" w:rsidRDefault="00B36A1B" w:rsidP="00B36A1B">
      <w:pPr>
        <w:spacing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Zadnjeg dana 2022. godine počela je provedba projekta </w:t>
      </w:r>
      <w:r w:rsidR="001075A7">
        <w:rPr>
          <w:rFonts w:ascii="Arial Narrow" w:eastAsia="Times New Roman" w:hAnsi="Arial Narrow" w:cs="Times New Roman"/>
          <w:sz w:val="24"/>
          <w:szCs w:val="24"/>
        </w:rPr>
        <w:t>„</w:t>
      </w:r>
      <w:proofErr w:type="spellStart"/>
      <w:r w:rsidRPr="00ED33B3">
        <w:rPr>
          <w:rFonts w:ascii="Arial Narrow" w:eastAsia="Times New Roman" w:hAnsi="Arial Narrow" w:cs="Times New Roman"/>
          <w:b/>
          <w:bCs/>
          <w:sz w:val="24"/>
          <w:szCs w:val="24"/>
        </w:rPr>
        <w:t>Escape</w:t>
      </w:r>
      <w:proofErr w:type="spellEnd"/>
      <w:r w:rsidRPr="00ED33B3">
        <w:rPr>
          <w:rFonts w:ascii="Arial Narrow" w:eastAsia="Times New Roman" w:hAnsi="Arial Narrow" w:cs="Times New Roman"/>
          <w:b/>
          <w:bCs/>
          <w:sz w:val="24"/>
          <w:szCs w:val="24"/>
        </w:rPr>
        <w:t xml:space="preserve"> to </w:t>
      </w:r>
      <w:proofErr w:type="spellStart"/>
      <w:r w:rsidRPr="00ED33B3">
        <w:rPr>
          <w:rFonts w:ascii="Arial Narrow" w:eastAsia="Times New Roman" w:hAnsi="Arial Narrow" w:cs="Times New Roman"/>
          <w:b/>
          <w:bCs/>
          <w:sz w:val="24"/>
          <w:szCs w:val="24"/>
        </w:rPr>
        <w:t>happiness</w:t>
      </w:r>
      <w:proofErr w:type="spellEnd"/>
      <w:r w:rsidR="001075A7">
        <w:rPr>
          <w:rFonts w:ascii="Arial Narrow" w:eastAsia="Times New Roman" w:hAnsi="Arial Narrow" w:cs="Times New Roman"/>
          <w:b/>
          <w:bCs/>
          <w:sz w:val="24"/>
          <w:szCs w:val="24"/>
        </w:rPr>
        <w:t>“</w:t>
      </w:r>
      <w:r w:rsidRPr="00ED33B3">
        <w:rPr>
          <w:rFonts w:ascii="Arial Narrow" w:eastAsia="Times New Roman" w:hAnsi="Arial Narrow" w:cs="Times New Roman"/>
          <w:sz w:val="24"/>
          <w:szCs w:val="24"/>
        </w:rPr>
        <w:t xml:space="preserve">, odobrenog u okviru programa Erasmus+ KA2. Nositelj projekta je </w:t>
      </w:r>
      <w:proofErr w:type="spellStart"/>
      <w:r w:rsidRPr="00ED33B3">
        <w:rPr>
          <w:rFonts w:ascii="Arial Narrow" w:eastAsia="Times New Roman" w:hAnsi="Arial Narrow" w:cs="Times New Roman"/>
          <w:sz w:val="24"/>
          <w:szCs w:val="24"/>
        </w:rPr>
        <w:t>Zasavska</w:t>
      </w:r>
      <w:proofErr w:type="spellEnd"/>
      <w:r w:rsidRPr="00ED33B3">
        <w:rPr>
          <w:rFonts w:ascii="Arial Narrow" w:eastAsia="Times New Roman" w:hAnsi="Arial Narrow" w:cs="Times New Roman"/>
          <w:sz w:val="24"/>
          <w:szCs w:val="24"/>
        </w:rPr>
        <w:t xml:space="preserve"> ljudska </w:t>
      </w:r>
      <w:proofErr w:type="spellStart"/>
      <w:r w:rsidRPr="00ED33B3">
        <w:rPr>
          <w:rFonts w:ascii="Arial Narrow" w:eastAsia="Times New Roman" w:hAnsi="Arial Narrow" w:cs="Times New Roman"/>
          <w:sz w:val="24"/>
          <w:szCs w:val="24"/>
        </w:rPr>
        <w:t>univerza</w:t>
      </w:r>
      <w:proofErr w:type="spellEnd"/>
      <w:r w:rsidRPr="00ED33B3">
        <w:rPr>
          <w:rFonts w:ascii="Arial Narrow" w:eastAsia="Times New Roman" w:hAnsi="Arial Narrow" w:cs="Times New Roman"/>
          <w:sz w:val="24"/>
          <w:szCs w:val="24"/>
        </w:rPr>
        <w:t xml:space="preserve"> iz </w:t>
      </w:r>
      <w:proofErr w:type="spellStart"/>
      <w:r w:rsidRPr="00ED33B3">
        <w:rPr>
          <w:rFonts w:ascii="Arial Narrow" w:eastAsia="Times New Roman" w:hAnsi="Arial Narrow" w:cs="Times New Roman"/>
          <w:sz w:val="24"/>
          <w:szCs w:val="24"/>
        </w:rPr>
        <w:t>Trbovlja</w:t>
      </w:r>
      <w:proofErr w:type="spellEnd"/>
      <w:r w:rsidRPr="00ED33B3">
        <w:rPr>
          <w:rFonts w:ascii="Arial Narrow" w:eastAsia="Times New Roman" w:hAnsi="Arial Narrow" w:cs="Times New Roman"/>
          <w:sz w:val="24"/>
          <w:szCs w:val="24"/>
        </w:rPr>
        <w:t xml:space="preserve"> u Sloveniji, a partneri </w:t>
      </w:r>
      <w:r w:rsidRPr="00ED33B3">
        <w:rPr>
          <w:rFonts w:ascii="Arial Narrow" w:eastAsia="Times New Roman" w:hAnsi="Arial Narrow" w:cs="Times New Roman"/>
          <w:sz w:val="24"/>
          <w:szCs w:val="24"/>
        </w:rPr>
        <w:lastRenderedPageBreak/>
        <w:t>su, osim iz Slovenije i POU Koprivnica, iz Finske, Portugala, Bosne i Hercegovine, Cipra i Italije. Svrha dvogodišnjeg projekta je razviti inovativne koncepte i metode obrazovanja za odrasle, koje će se fokusirati na postizanje većeg zadovoljstva samim sobom kod odraslih polaznika. Projekt traje do 30.12.2024. godine. Ukupni proračun projekta je 250.424,00 EUR, od čega dio od POU Koprivnica iznosi 24.034,00 EUR.</w:t>
      </w:r>
    </w:p>
    <w:p w14:paraId="76A2F3A3" w14:textId="29590E7F" w:rsidR="00B36A1B" w:rsidRPr="00ED33B3" w:rsidRDefault="00B36A1B" w:rsidP="00B36A1B">
      <w:pPr>
        <w:spacing w:line="240" w:lineRule="auto"/>
        <w:jc w:val="both"/>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1. rujna 2023. godine počela je provedba jednogodišnjeg projekta </w:t>
      </w:r>
      <w:r w:rsidR="001075A7">
        <w:rPr>
          <w:rFonts w:ascii="Arial Narrow" w:eastAsia="Times New Roman" w:hAnsi="Arial Narrow" w:cs="Times New Roman"/>
          <w:sz w:val="24"/>
          <w:szCs w:val="24"/>
        </w:rPr>
        <w:t>„</w:t>
      </w:r>
      <w:proofErr w:type="spellStart"/>
      <w:r w:rsidRPr="00ED33B3">
        <w:rPr>
          <w:rFonts w:ascii="Arial Narrow" w:eastAsia="Times New Roman" w:hAnsi="Arial Narrow" w:cs="Times New Roman"/>
          <w:b/>
          <w:bCs/>
          <w:sz w:val="24"/>
          <w:szCs w:val="24"/>
        </w:rPr>
        <w:t>Go</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digital</w:t>
      </w:r>
      <w:proofErr w:type="spellEnd"/>
      <w:r w:rsidR="001075A7">
        <w:rPr>
          <w:rFonts w:ascii="Arial Narrow" w:eastAsia="Times New Roman" w:hAnsi="Arial Narrow" w:cs="Times New Roman"/>
          <w:b/>
          <w:bCs/>
          <w:sz w:val="24"/>
          <w:szCs w:val="24"/>
        </w:rPr>
        <w:t>“</w:t>
      </w:r>
      <w:r w:rsidRPr="00ED33B3">
        <w:rPr>
          <w:rFonts w:ascii="Arial Narrow" w:eastAsia="Times New Roman" w:hAnsi="Arial Narrow" w:cs="Times New Roman"/>
          <w:sz w:val="24"/>
          <w:szCs w:val="24"/>
        </w:rPr>
        <w:t>, odobrenog Učilištu iz programa Erasmus+ KA1. Cilj projekta je jačanje digitalnih znanja i vještina u svrhu što bolje prilagodbe digitalnom dobu. U okviru projekta dvoje djelatnika i dva vanjska suradnika pohađat će tri različita tečaja s ciljem jačanja digitalnih vještina i upoznavanja s najmodernijim digitalnim alatima, kako bi ih primijenili u svom radu u Učilištu. Projekt traje do 31. kolovoza 2024. godine, a ukupni proračun projekta iznosi 9.220,00 EUR.</w:t>
      </w:r>
    </w:p>
    <w:p w14:paraId="6469B76A" w14:textId="1D195777" w:rsidR="00B36A1B" w:rsidRPr="00ED33B3" w:rsidRDefault="00B36A1B" w:rsidP="00B36A1B">
      <w:pPr>
        <w:shd w:val="clear" w:color="auto" w:fill="FFFFFF"/>
        <w:spacing w:line="240" w:lineRule="auto"/>
        <w:jc w:val="both"/>
        <w:textAlignment w:val="baseline"/>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POU Koprivnica je partner u projektu </w:t>
      </w:r>
      <w:r w:rsidR="001075A7">
        <w:rPr>
          <w:rFonts w:ascii="Arial Narrow" w:eastAsia="Times New Roman" w:hAnsi="Arial Narrow" w:cs="Times New Roman"/>
          <w:sz w:val="24"/>
          <w:szCs w:val="24"/>
        </w:rPr>
        <w:t>„</w:t>
      </w:r>
      <w:r w:rsidRPr="00ED33B3">
        <w:rPr>
          <w:rFonts w:ascii="Arial Narrow" w:eastAsia="Times New Roman" w:hAnsi="Arial Narrow" w:cs="Times New Roman"/>
          <w:b/>
          <w:bCs/>
          <w:sz w:val="24"/>
          <w:szCs w:val="24"/>
        </w:rPr>
        <w:t xml:space="preserve">Regional </w:t>
      </w:r>
      <w:proofErr w:type="spellStart"/>
      <w:r w:rsidRPr="00ED33B3">
        <w:rPr>
          <w:rFonts w:ascii="Arial Narrow" w:eastAsia="Times New Roman" w:hAnsi="Arial Narrow" w:cs="Times New Roman"/>
          <w:b/>
          <w:bCs/>
          <w:sz w:val="24"/>
          <w:szCs w:val="24"/>
        </w:rPr>
        <w:t>Synergy</w:t>
      </w:r>
      <w:proofErr w:type="spellEnd"/>
      <w:r w:rsidRPr="00ED33B3">
        <w:rPr>
          <w:rFonts w:ascii="Arial Narrow" w:eastAsia="Times New Roman" w:hAnsi="Arial Narrow" w:cs="Times New Roman"/>
          <w:b/>
          <w:bCs/>
          <w:sz w:val="24"/>
          <w:szCs w:val="24"/>
        </w:rPr>
        <w:t xml:space="preserve"> for New </w:t>
      </w:r>
      <w:proofErr w:type="spellStart"/>
      <w:r w:rsidRPr="00ED33B3">
        <w:rPr>
          <w:rFonts w:ascii="Arial Narrow" w:eastAsia="Times New Roman" w:hAnsi="Arial Narrow" w:cs="Times New Roman"/>
          <w:b/>
          <w:bCs/>
          <w:sz w:val="24"/>
          <w:szCs w:val="24"/>
        </w:rPr>
        <w:t>Cinema</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Going</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Experience</w:t>
      </w:r>
      <w:proofErr w:type="spellEnd"/>
      <w:r w:rsidR="001075A7">
        <w:rPr>
          <w:rFonts w:ascii="Arial Narrow" w:eastAsia="Times New Roman" w:hAnsi="Arial Narrow" w:cs="Times New Roman"/>
          <w:b/>
          <w:bCs/>
          <w:sz w:val="24"/>
          <w:szCs w:val="24"/>
        </w:rPr>
        <w:t>“</w:t>
      </w:r>
      <w:r w:rsidRPr="00ED33B3">
        <w:rPr>
          <w:rFonts w:ascii="Arial Narrow" w:eastAsia="Times New Roman" w:hAnsi="Arial Narrow" w:cs="Times New Roman"/>
          <w:sz w:val="24"/>
          <w:szCs w:val="24"/>
        </w:rPr>
        <w:t xml:space="preserve"> iz programa COLLABORATE TO INNOVATE. Nositelj projekta je Otvoreni univerzitet Subotica. </w:t>
      </w:r>
      <w:r w:rsidRPr="00ED33B3">
        <w:rPr>
          <w:rFonts w:ascii="Arial Narrow" w:eastAsia="Times New Roman" w:hAnsi="Arial Narrow" w:cs="Times New Roman"/>
          <w:sz w:val="24"/>
          <w:szCs w:val="24"/>
        </w:rPr>
        <w:br/>
        <w:t>Cilj projekta je uspostava regionalne kino mreže kako bi se stvorio novi model približavanja kina mladoj publici s ciljem povećanja  potražnje za europskim filmovima. Ukupni proračun projekta je 104.265,00 EUR, od čega dio od POU Koprivnica iznosi 26.830,00 EUR.</w:t>
      </w:r>
    </w:p>
    <w:p w14:paraId="46AE3972" w14:textId="77777777" w:rsidR="00B36A1B" w:rsidRPr="00ED33B3" w:rsidRDefault="00B36A1B" w:rsidP="00B36A1B">
      <w:pPr>
        <w:shd w:val="clear" w:color="auto" w:fill="FFFFFF"/>
        <w:spacing w:after="0" w:line="240" w:lineRule="auto"/>
        <w:jc w:val="both"/>
        <w:textAlignment w:val="baseline"/>
        <w:rPr>
          <w:rFonts w:ascii="Arial Narrow" w:eastAsia="Times New Roman" w:hAnsi="Arial Narrow" w:cs="Times New Roman"/>
          <w:sz w:val="24"/>
          <w:szCs w:val="24"/>
        </w:rPr>
      </w:pPr>
      <w:r w:rsidRPr="00ED33B3">
        <w:rPr>
          <w:rFonts w:ascii="Arial Narrow" w:eastAsia="Times New Roman" w:hAnsi="Arial Narrow" w:cs="Times New Roman"/>
          <w:sz w:val="24"/>
          <w:szCs w:val="24"/>
        </w:rPr>
        <w:t xml:space="preserve">Projekt </w:t>
      </w:r>
      <w:r w:rsidRPr="00ED33B3">
        <w:rPr>
          <w:rFonts w:ascii="Arial Narrow" w:eastAsia="Times New Roman" w:hAnsi="Arial Narrow" w:cs="Times New Roman"/>
          <w:b/>
          <w:bCs/>
          <w:sz w:val="24"/>
          <w:szCs w:val="24"/>
        </w:rPr>
        <w:t>„</w:t>
      </w:r>
      <w:proofErr w:type="spellStart"/>
      <w:r w:rsidRPr="00ED33B3">
        <w:rPr>
          <w:rFonts w:ascii="Arial Narrow" w:eastAsia="Times New Roman" w:hAnsi="Arial Narrow" w:cs="Times New Roman"/>
          <w:b/>
          <w:bCs/>
          <w:sz w:val="24"/>
          <w:szCs w:val="24"/>
        </w:rPr>
        <w:t>Beyond</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lack</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of</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Understanding</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Beyond</w:t>
      </w:r>
      <w:proofErr w:type="spellEnd"/>
      <w:r w:rsidRPr="00ED33B3">
        <w:rPr>
          <w:rFonts w:ascii="Arial Narrow" w:eastAsia="Times New Roman" w:hAnsi="Arial Narrow" w:cs="Times New Roman"/>
          <w:b/>
          <w:bCs/>
          <w:sz w:val="24"/>
          <w:szCs w:val="24"/>
        </w:rPr>
        <w:t xml:space="preserve"> </w:t>
      </w:r>
      <w:proofErr w:type="spellStart"/>
      <w:r w:rsidRPr="00ED33B3">
        <w:rPr>
          <w:rFonts w:ascii="Arial Narrow" w:eastAsia="Times New Roman" w:hAnsi="Arial Narrow" w:cs="Times New Roman"/>
          <w:b/>
          <w:bCs/>
          <w:sz w:val="24"/>
          <w:szCs w:val="24"/>
        </w:rPr>
        <w:t>disInformation</w:t>
      </w:r>
      <w:proofErr w:type="spellEnd"/>
      <w:r w:rsidRPr="00ED33B3">
        <w:rPr>
          <w:rFonts w:ascii="Arial Narrow" w:eastAsia="Times New Roman" w:hAnsi="Arial Narrow" w:cs="Times New Roman"/>
          <w:b/>
          <w:bCs/>
          <w:sz w:val="24"/>
          <w:szCs w:val="24"/>
        </w:rPr>
        <w:t>“</w:t>
      </w:r>
      <w:r w:rsidRPr="00ED33B3">
        <w:rPr>
          <w:rFonts w:ascii="Arial Narrow" w:eastAsia="Times New Roman" w:hAnsi="Arial Narrow" w:cs="Times New Roman"/>
          <w:sz w:val="24"/>
          <w:szCs w:val="24"/>
        </w:rPr>
        <w:t xml:space="preserve"> iz Erasmus+ KA2 programa počeo je 1. studenoga 2023. godine i traje do 31. listopada 2025. godine. Nositelj projekta je SOCIETA’ COOPERATIVA A.FO.RI.S.MA, a partneri su, osim POU Koprivnica, iz Italije, Grčke i Slovenije. Cilj projekta je bolje upoznati funkcionalnu pismenost i mogućnosti njenog utjecaja na sposobnost prepoznavanja dezinformacija kao i poboljšanje sposobnosti osoblja partnerskih organizacija u upravljanju inovativnim obrazovnim alatima. Ukupni proračun projekta je 250.000,00 EUR, od čega dio od POU Koprivnica iznosi 37.900,00 EUR.</w:t>
      </w:r>
    </w:p>
    <w:p w14:paraId="1D0AFFC2" w14:textId="4A1895A9" w:rsidR="00AA64BB" w:rsidRDefault="00847AA5" w:rsidP="001075A7">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1C2DCAE3" w14:textId="77777777" w:rsidR="00BC3B94" w:rsidRDefault="00D77E02" w:rsidP="00AA64BB">
      <w:pPr>
        <w:spacing w:after="0" w:line="240" w:lineRule="auto"/>
        <w:jc w:val="both"/>
        <w:rPr>
          <w:rFonts w:ascii="Arial Narrow" w:eastAsia="Times New Roman" w:hAnsi="Arial Narrow" w:cs="Times New Roman"/>
          <w:b/>
          <w:iCs/>
          <w:sz w:val="24"/>
          <w:szCs w:val="24"/>
          <w:lang w:eastAsia="hr-HR"/>
        </w:rPr>
      </w:pPr>
      <w:r w:rsidRPr="00F73389">
        <w:rPr>
          <w:rFonts w:ascii="Arial Narrow" w:eastAsia="Times New Roman" w:hAnsi="Arial Narrow" w:cs="Times New Roman"/>
          <w:b/>
          <w:iCs/>
          <w:sz w:val="24"/>
          <w:szCs w:val="24"/>
          <w:lang w:eastAsia="hr-HR"/>
        </w:rPr>
        <w:lastRenderedPageBreak/>
        <w:t>Vrsta i struktura prihoda POU Koprivnice ostvarenih u 20</w:t>
      </w:r>
      <w:r w:rsidR="00AA5130" w:rsidRPr="00F73389">
        <w:rPr>
          <w:rFonts w:ascii="Arial Narrow" w:eastAsia="Times New Roman" w:hAnsi="Arial Narrow" w:cs="Times New Roman"/>
          <w:b/>
          <w:iCs/>
          <w:sz w:val="24"/>
          <w:szCs w:val="24"/>
          <w:lang w:eastAsia="hr-HR"/>
        </w:rPr>
        <w:t>2</w:t>
      </w:r>
      <w:r w:rsidR="001075A7">
        <w:rPr>
          <w:rFonts w:ascii="Arial Narrow" w:eastAsia="Times New Roman" w:hAnsi="Arial Narrow" w:cs="Times New Roman"/>
          <w:b/>
          <w:iCs/>
          <w:sz w:val="24"/>
          <w:szCs w:val="24"/>
          <w:lang w:eastAsia="hr-HR"/>
        </w:rPr>
        <w:t>3</w:t>
      </w:r>
      <w:r w:rsidRPr="00F73389">
        <w:rPr>
          <w:rFonts w:ascii="Arial Narrow" w:eastAsia="Times New Roman" w:hAnsi="Arial Narrow" w:cs="Times New Roman"/>
          <w:b/>
          <w:iCs/>
          <w:sz w:val="24"/>
          <w:szCs w:val="24"/>
          <w:lang w:eastAsia="hr-HR"/>
        </w:rPr>
        <w:t>.g.</w:t>
      </w:r>
    </w:p>
    <w:p w14:paraId="0FDEB36A" w14:textId="77777777" w:rsidR="00BC3B94" w:rsidRDefault="00BC3B94" w:rsidP="00AA64BB">
      <w:pPr>
        <w:spacing w:after="0" w:line="240" w:lineRule="auto"/>
        <w:jc w:val="both"/>
        <w:rPr>
          <w:rFonts w:ascii="Arial Narrow" w:eastAsia="Times New Roman" w:hAnsi="Arial Narrow" w:cs="Times New Roman"/>
          <w:b/>
          <w:iCs/>
          <w:sz w:val="24"/>
          <w:szCs w:val="24"/>
          <w:lang w:eastAsia="hr-HR"/>
        </w:rPr>
      </w:pPr>
    </w:p>
    <w:p w14:paraId="57D56F25" w14:textId="6D959DE1" w:rsidR="00F70B82" w:rsidRPr="00AA64BB" w:rsidRDefault="00BC3B94" w:rsidP="00AA64B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noProof/>
          <w:color w:val="000080"/>
          <w:sz w:val="24"/>
          <w:szCs w:val="24"/>
          <w:lang w:eastAsia="hr-HR"/>
        </w:rPr>
        <w:drawing>
          <wp:inline distT="0" distB="0" distL="0" distR="0" wp14:anchorId="1FD6BFAB" wp14:editId="0C83D193">
            <wp:extent cx="5295900" cy="3183408"/>
            <wp:effectExtent l="0" t="0" r="0" b="0"/>
            <wp:docPr id="240815546" name="Slika 7" descr="Slika na kojoj se prikazuje tekst, snimka zaslona, Font, dijagra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15546" name="Slika 7" descr="Slika na kojoj se prikazuje tekst, snimka zaslona, Font, dijagram&#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332" cy="3185471"/>
                    </a:xfrm>
                    <a:prstGeom prst="rect">
                      <a:avLst/>
                    </a:prstGeom>
                    <a:noFill/>
                  </pic:spPr>
                </pic:pic>
              </a:graphicData>
            </a:graphic>
          </wp:inline>
        </w:drawing>
      </w:r>
      <w:r w:rsidR="00F70B82" w:rsidRPr="00F73389">
        <w:rPr>
          <w:rFonts w:ascii="Arial Narrow" w:hAnsi="Arial Narrow"/>
          <w:iCs/>
          <w:sz w:val="24"/>
          <w:szCs w:val="24"/>
          <w:lang w:eastAsia="hr-HR"/>
        </w:rPr>
        <w:fldChar w:fldCharType="begin"/>
      </w:r>
      <w:r w:rsidR="00F70B82" w:rsidRPr="00F73389">
        <w:rPr>
          <w:rFonts w:ascii="Arial Narrow" w:hAnsi="Arial Narrow"/>
          <w:iCs/>
          <w:sz w:val="24"/>
          <w:szCs w:val="24"/>
          <w:lang w:eastAsia="hr-HR"/>
        </w:rPr>
        <w:instrText xml:space="preserve"> LINK Excel.Sheet.8 "https://poukop-my.sharepoint.com/personal/nikolina_istvan_poukop_onmicrosoft_com/Documents/Desktop/FIN.%20IZV%202021/izvješće%20o%20radu%2021.xls" "izvještaj o radu!R46C1:R56C4" \a \f 4 \h </w:instrText>
      </w:r>
      <w:r w:rsidR="00A6708B" w:rsidRPr="00F73389">
        <w:rPr>
          <w:rFonts w:ascii="Arial Narrow" w:hAnsi="Arial Narrow"/>
          <w:iCs/>
          <w:sz w:val="24"/>
          <w:szCs w:val="24"/>
          <w:lang w:eastAsia="hr-HR"/>
        </w:rPr>
        <w:instrText xml:space="preserve"> \* MERGEFORMAT </w:instrText>
      </w:r>
      <w:r w:rsidR="00F70B82" w:rsidRPr="00F73389">
        <w:rPr>
          <w:rFonts w:ascii="Arial Narrow" w:hAnsi="Arial Narrow"/>
          <w:iCs/>
          <w:sz w:val="24"/>
          <w:szCs w:val="24"/>
          <w:lang w:eastAsia="hr-HR"/>
        </w:rPr>
        <w:fldChar w:fldCharType="separate"/>
      </w:r>
    </w:p>
    <w:p w14:paraId="24EFF52C" w14:textId="77777777" w:rsidR="009453DB" w:rsidRDefault="00F70B82" w:rsidP="0074013A">
      <w:pPr>
        <w:spacing w:after="0" w:line="240" w:lineRule="auto"/>
        <w:jc w:val="both"/>
        <w:rPr>
          <w:rFonts w:ascii="Arial Narrow" w:eastAsia="Times New Roman" w:hAnsi="Arial Narrow" w:cs="Times New Roman"/>
          <w:color w:val="000080"/>
          <w:sz w:val="24"/>
          <w:szCs w:val="24"/>
          <w:lang w:eastAsia="hr-HR"/>
        </w:rPr>
      </w:pPr>
      <w:r w:rsidRPr="00F73389">
        <w:rPr>
          <w:rFonts w:ascii="Arial Narrow" w:eastAsia="Times New Roman" w:hAnsi="Arial Narrow" w:cs="Times New Roman"/>
          <w:color w:val="000080"/>
          <w:sz w:val="24"/>
          <w:szCs w:val="24"/>
          <w:lang w:eastAsia="hr-HR"/>
        </w:rPr>
        <w:fldChar w:fldCharType="end"/>
      </w:r>
    </w:p>
    <w:p w14:paraId="71537A81" w14:textId="202E072C" w:rsidR="00E02AE4" w:rsidRDefault="00582904" w:rsidP="0074013A">
      <w:pPr>
        <w:spacing w:after="0" w:line="240" w:lineRule="auto"/>
        <w:jc w:val="both"/>
        <w:rPr>
          <w:rFonts w:ascii="Arial Narrow" w:eastAsia="Times New Roman" w:hAnsi="Arial Narrow" w:cs="Times New Roman"/>
          <w:color w:val="000080"/>
          <w:sz w:val="24"/>
          <w:szCs w:val="24"/>
          <w:lang w:eastAsia="hr-HR"/>
        </w:rPr>
      </w:pPr>
      <w:r w:rsidRPr="00582904">
        <w:rPr>
          <w:noProof/>
        </w:rPr>
        <w:drawing>
          <wp:inline distT="0" distB="0" distL="0" distR="0" wp14:anchorId="2A404F7B" wp14:editId="23C6E438">
            <wp:extent cx="5067300" cy="2181225"/>
            <wp:effectExtent l="0" t="0" r="0" b="9525"/>
            <wp:docPr id="12634879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2181225"/>
                    </a:xfrm>
                    <a:prstGeom prst="rect">
                      <a:avLst/>
                    </a:prstGeom>
                    <a:noFill/>
                    <a:ln>
                      <a:noFill/>
                    </a:ln>
                  </pic:spPr>
                </pic:pic>
              </a:graphicData>
            </a:graphic>
          </wp:inline>
        </w:drawing>
      </w:r>
    </w:p>
    <w:p w14:paraId="1CD989CB" w14:textId="77777777" w:rsidR="003F5117" w:rsidRDefault="003F5117" w:rsidP="0074013A">
      <w:pPr>
        <w:spacing w:after="0" w:line="240" w:lineRule="auto"/>
        <w:jc w:val="both"/>
        <w:rPr>
          <w:rFonts w:ascii="Arial Narrow" w:eastAsia="Times New Roman" w:hAnsi="Arial Narrow" w:cs="Times New Roman"/>
          <w:color w:val="000080"/>
          <w:sz w:val="24"/>
          <w:szCs w:val="24"/>
          <w:lang w:eastAsia="hr-HR"/>
        </w:rPr>
      </w:pPr>
    </w:p>
    <w:p w14:paraId="0FBAFF49" w14:textId="77777777" w:rsidR="001075A7" w:rsidRDefault="001075A7" w:rsidP="0074013A">
      <w:pPr>
        <w:spacing w:after="0" w:line="240" w:lineRule="auto"/>
        <w:jc w:val="both"/>
        <w:rPr>
          <w:rFonts w:ascii="Arial Narrow" w:eastAsia="Times New Roman" w:hAnsi="Arial Narrow" w:cs="Times New Roman"/>
          <w:color w:val="000080"/>
          <w:sz w:val="24"/>
          <w:szCs w:val="24"/>
          <w:lang w:eastAsia="hr-HR"/>
        </w:rPr>
      </w:pPr>
    </w:p>
    <w:p w14:paraId="1CE583C3" w14:textId="77777777" w:rsidR="001075A7" w:rsidRPr="00F73389" w:rsidRDefault="001075A7" w:rsidP="0074013A">
      <w:pPr>
        <w:spacing w:after="0" w:line="240" w:lineRule="auto"/>
        <w:jc w:val="both"/>
        <w:rPr>
          <w:rFonts w:ascii="Arial Narrow" w:eastAsia="Times New Roman" w:hAnsi="Arial Narrow" w:cs="Times New Roman"/>
          <w:color w:val="000080"/>
          <w:sz w:val="24"/>
          <w:szCs w:val="24"/>
          <w:lang w:eastAsia="hr-HR"/>
        </w:rPr>
      </w:pPr>
    </w:p>
    <w:p w14:paraId="76C74824" w14:textId="0660A394" w:rsidR="00C51FC5" w:rsidRDefault="00C51FC5" w:rsidP="0074013A">
      <w:pPr>
        <w:spacing w:after="0" w:line="240" w:lineRule="auto"/>
        <w:jc w:val="both"/>
        <w:rPr>
          <w:rFonts w:ascii="Arial Narrow" w:eastAsia="Times New Roman" w:hAnsi="Arial Narrow" w:cs="Times New Roman"/>
          <w:color w:val="000080"/>
          <w:sz w:val="24"/>
          <w:szCs w:val="24"/>
          <w:lang w:eastAsia="hr-HR"/>
        </w:rPr>
      </w:pPr>
    </w:p>
    <w:p w14:paraId="51CD974A" w14:textId="77777777" w:rsidR="003F5117" w:rsidRDefault="003F5117" w:rsidP="0074013A">
      <w:pPr>
        <w:spacing w:after="0" w:line="240" w:lineRule="auto"/>
        <w:jc w:val="both"/>
        <w:rPr>
          <w:rFonts w:ascii="Arial Narrow" w:eastAsia="Times New Roman" w:hAnsi="Arial Narrow" w:cs="Times New Roman"/>
          <w:color w:val="000080"/>
          <w:sz w:val="24"/>
          <w:szCs w:val="24"/>
          <w:lang w:eastAsia="hr-HR"/>
        </w:rPr>
      </w:pPr>
    </w:p>
    <w:p w14:paraId="7A45AB2A" w14:textId="77777777" w:rsidR="003F5117" w:rsidRDefault="003F5117" w:rsidP="0074013A">
      <w:pPr>
        <w:spacing w:after="0" w:line="240" w:lineRule="auto"/>
        <w:jc w:val="both"/>
        <w:rPr>
          <w:rFonts w:ascii="Arial Narrow" w:eastAsia="Times New Roman" w:hAnsi="Arial Narrow" w:cs="Times New Roman"/>
          <w:color w:val="000080"/>
          <w:sz w:val="24"/>
          <w:szCs w:val="24"/>
          <w:lang w:eastAsia="hr-HR"/>
        </w:rPr>
      </w:pPr>
    </w:p>
    <w:p w14:paraId="530424E3" w14:textId="77777777" w:rsidR="003F5117" w:rsidRPr="00F73389" w:rsidRDefault="003F5117" w:rsidP="0074013A">
      <w:pPr>
        <w:spacing w:after="0" w:line="240" w:lineRule="auto"/>
        <w:jc w:val="both"/>
        <w:rPr>
          <w:rFonts w:ascii="Arial Narrow" w:eastAsia="Times New Roman" w:hAnsi="Arial Narrow" w:cs="Times New Roman"/>
          <w:color w:val="000080"/>
          <w:sz w:val="24"/>
          <w:szCs w:val="24"/>
          <w:lang w:eastAsia="hr-HR"/>
        </w:rPr>
      </w:pPr>
    </w:p>
    <w:p w14:paraId="1C6A7C8C" w14:textId="5681E663" w:rsidR="00434105" w:rsidRPr="00F73389" w:rsidRDefault="00434105" w:rsidP="00DE2115">
      <w:pPr>
        <w:spacing w:after="0" w:line="240" w:lineRule="auto"/>
        <w:jc w:val="both"/>
        <w:rPr>
          <w:rFonts w:ascii="Arial Narrow" w:eastAsia="Times New Roman" w:hAnsi="Arial Narrow" w:cs="Times New Roman"/>
          <w:color w:val="000080"/>
          <w:sz w:val="24"/>
          <w:szCs w:val="24"/>
          <w:lang w:eastAsia="hr-HR"/>
        </w:rPr>
      </w:pPr>
    </w:p>
    <w:p w14:paraId="73161ECF" w14:textId="77777777" w:rsidR="00C97FC8" w:rsidRPr="00F73389" w:rsidRDefault="00C97FC8" w:rsidP="005D46D0">
      <w:pPr>
        <w:spacing w:after="0" w:line="240" w:lineRule="auto"/>
        <w:rPr>
          <w:rFonts w:ascii="Arial Narrow" w:eastAsia="Times New Roman" w:hAnsi="Arial Narrow" w:cs="Times New Roman"/>
          <w:color w:val="000080"/>
          <w:sz w:val="24"/>
          <w:szCs w:val="24"/>
          <w:lang w:eastAsia="hr-HR"/>
        </w:rPr>
      </w:pPr>
    </w:p>
    <w:p w14:paraId="45850520" w14:textId="77777777" w:rsidR="00BC3B94" w:rsidRDefault="00BC3B94" w:rsidP="00E5119E">
      <w:pPr>
        <w:rPr>
          <w:rFonts w:ascii="Arial Narrow" w:eastAsia="Times New Roman" w:hAnsi="Arial Narrow" w:cs="Times New Roman"/>
          <w:b/>
          <w:sz w:val="24"/>
          <w:szCs w:val="24"/>
          <w:lang w:eastAsia="hr-HR"/>
        </w:rPr>
      </w:pPr>
    </w:p>
    <w:p w14:paraId="12152CCE" w14:textId="77777777" w:rsidR="00BC3B94" w:rsidRDefault="00BC3B94" w:rsidP="00E5119E">
      <w:pPr>
        <w:rPr>
          <w:rFonts w:ascii="Arial Narrow" w:eastAsia="Times New Roman" w:hAnsi="Arial Narrow" w:cs="Times New Roman"/>
          <w:b/>
          <w:sz w:val="24"/>
          <w:szCs w:val="24"/>
          <w:lang w:eastAsia="hr-HR"/>
        </w:rPr>
      </w:pPr>
    </w:p>
    <w:p w14:paraId="191EEB76" w14:textId="77777777" w:rsidR="00BC3B94" w:rsidRDefault="00BC3B94" w:rsidP="00E5119E">
      <w:pPr>
        <w:rPr>
          <w:rFonts w:ascii="Arial Narrow" w:eastAsia="Times New Roman" w:hAnsi="Arial Narrow" w:cs="Times New Roman"/>
          <w:b/>
          <w:sz w:val="24"/>
          <w:szCs w:val="24"/>
          <w:lang w:eastAsia="hr-HR"/>
        </w:rPr>
      </w:pPr>
    </w:p>
    <w:p w14:paraId="5CC2389E" w14:textId="77777777" w:rsidR="00BC3B94" w:rsidRDefault="00BC3B94" w:rsidP="00E5119E">
      <w:pPr>
        <w:rPr>
          <w:rFonts w:ascii="Arial Narrow" w:eastAsia="Times New Roman" w:hAnsi="Arial Narrow" w:cs="Times New Roman"/>
          <w:b/>
          <w:sz w:val="24"/>
          <w:szCs w:val="24"/>
          <w:lang w:eastAsia="hr-HR"/>
        </w:rPr>
      </w:pPr>
    </w:p>
    <w:p w14:paraId="0181D47C" w14:textId="77777777" w:rsidR="00BC3B94" w:rsidRDefault="00BC3B94" w:rsidP="00E5119E">
      <w:pPr>
        <w:rPr>
          <w:rFonts w:ascii="Arial Narrow" w:eastAsia="Times New Roman" w:hAnsi="Arial Narrow" w:cs="Times New Roman"/>
          <w:b/>
          <w:sz w:val="24"/>
          <w:szCs w:val="24"/>
          <w:lang w:eastAsia="hr-HR"/>
        </w:rPr>
      </w:pPr>
    </w:p>
    <w:p w14:paraId="01805261" w14:textId="06113B05" w:rsidR="00BC3B94" w:rsidRDefault="00BC3B94" w:rsidP="00BC3B94">
      <w:pPr>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lastRenderedPageBreak/>
        <w:t>Vrsta i struktura rashoda POU Koprivnice ostvarenih u 202</w:t>
      </w:r>
      <w:r>
        <w:rPr>
          <w:rFonts w:ascii="Arial Narrow" w:eastAsia="Times New Roman" w:hAnsi="Arial Narrow" w:cs="Times New Roman"/>
          <w:b/>
          <w:sz w:val="24"/>
          <w:szCs w:val="24"/>
          <w:lang w:eastAsia="hr-HR"/>
        </w:rPr>
        <w:t>3</w:t>
      </w:r>
      <w:r w:rsidRPr="00F73389">
        <w:rPr>
          <w:rFonts w:ascii="Arial Narrow" w:eastAsia="Times New Roman" w:hAnsi="Arial Narrow" w:cs="Times New Roman"/>
          <w:b/>
          <w:sz w:val="24"/>
          <w:szCs w:val="24"/>
          <w:lang w:eastAsia="hr-HR"/>
        </w:rPr>
        <w:t>.g</w:t>
      </w:r>
      <w:r>
        <w:rPr>
          <w:rFonts w:ascii="Arial Narrow" w:eastAsia="Times New Roman" w:hAnsi="Arial Narrow" w:cs="Times New Roman"/>
          <w:b/>
          <w:sz w:val="24"/>
          <w:szCs w:val="24"/>
          <w:lang w:eastAsia="hr-HR"/>
        </w:rPr>
        <w:t xml:space="preserve">. </w:t>
      </w:r>
    </w:p>
    <w:p w14:paraId="61CDA714" w14:textId="1B2268A4" w:rsidR="00E5119E" w:rsidRDefault="00DE2115" w:rsidP="00E5119E">
      <w:pPr>
        <w:rPr>
          <w:rFonts w:ascii="Arial Narrow" w:eastAsia="Times New Roman" w:hAnsi="Arial Narrow" w:cs="Times New Roman"/>
          <w:b/>
          <w:sz w:val="24"/>
          <w:szCs w:val="24"/>
          <w:lang w:eastAsia="hr-HR"/>
        </w:rPr>
      </w:pPr>
      <w:r>
        <w:rPr>
          <w:noProof/>
        </w:rPr>
        <w:drawing>
          <wp:inline distT="0" distB="0" distL="0" distR="0" wp14:anchorId="296B8FE2" wp14:editId="53140795">
            <wp:extent cx="5286375" cy="2819400"/>
            <wp:effectExtent l="0" t="0" r="9525" b="0"/>
            <wp:docPr id="2045305426" name="Grafikon 1">
              <a:extLst xmlns:a="http://schemas.openxmlformats.org/drawingml/2006/main">
                <a:ext uri="{FF2B5EF4-FFF2-40B4-BE49-F238E27FC236}">
                  <a16:creationId xmlns:a16="http://schemas.microsoft.com/office/drawing/2014/main" id="{ED1CE20E-DD62-FD6B-395E-BC81131AA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1959AF" w14:textId="09F23B1F" w:rsidR="009453DB" w:rsidRDefault="004E1D58" w:rsidP="0074013A">
      <w:pPr>
        <w:spacing w:after="0" w:line="240" w:lineRule="auto"/>
        <w:jc w:val="both"/>
        <w:rPr>
          <w:rFonts w:ascii="Arial Narrow" w:eastAsia="Times New Roman" w:hAnsi="Arial Narrow" w:cs="Times New Roman"/>
          <w:b/>
          <w:sz w:val="24"/>
          <w:szCs w:val="24"/>
          <w:lang w:eastAsia="hr-HR"/>
        </w:rPr>
      </w:pPr>
      <w:r w:rsidRPr="004E1D58">
        <w:rPr>
          <w:noProof/>
        </w:rPr>
        <w:drawing>
          <wp:inline distT="0" distB="0" distL="0" distR="0" wp14:anchorId="2A4E058D" wp14:editId="45A94614">
            <wp:extent cx="5514975" cy="5257800"/>
            <wp:effectExtent l="0" t="0" r="9525" b="0"/>
            <wp:docPr id="111479719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5257800"/>
                    </a:xfrm>
                    <a:prstGeom prst="rect">
                      <a:avLst/>
                    </a:prstGeom>
                    <a:noFill/>
                    <a:ln>
                      <a:noFill/>
                    </a:ln>
                  </pic:spPr>
                </pic:pic>
              </a:graphicData>
            </a:graphic>
          </wp:inline>
        </w:drawing>
      </w:r>
    </w:p>
    <w:p w14:paraId="64EBC05C" w14:textId="77777777" w:rsidR="00E5119E" w:rsidRDefault="00E5119E" w:rsidP="0074013A">
      <w:pPr>
        <w:spacing w:after="0" w:line="240" w:lineRule="auto"/>
        <w:jc w:val="both"/>
        <w:rPr>
          <w:rFonts w:ascii="Arial Narrow" w:eastAsia="Times New Roman" w:hAnsi="Arial Narrow" w:cs="Times New Roman"/>
          <w:b/>
          <w:sz w:val="24"/>
          <w:szCs w:val="24"/>
          <w:lang w:eastAsia="hr-HR"/>
        </w:rPr>
      </w:pPr>
    </w:p>
    <w:p w14:paraId="141F5C53" w14:textId="60172480" w:rsidR="00E5119E" w:rsidRPr="00F73389" w:rsidRDefault="00E5119E" w:rsidP="00E5119E">
      <w:pPr>
        <w:spacing w:after="0" w:line="240" w:lineRule="auto"/>
        <w:jc w:val="center"/>
        <w:rPr>
          <w:rFonts w:ascii="Arial Narrow" w:eastAsia="Times New Roman" w:hAnsi="Arial Narrow" w:cs="Times New Roman"/>
          <w:b/>
          <w:sz w:val="24"/>
          <w:szCs w:val="24"/>
          <w:lang w:eastAsia="hr-HR"/>
        </w:rPr>
      </w:pPr>
    </w:p>
    <w:p w14:paraId="49253124" w14:textId="2AD63FF3" w:rsidR="00D77E02" w:rsidRDefault="002C0C42" w:rsidP="00306163">
      <w:pPr>
        <w:spacing w:after="0" w:line="240" w:lineRule="auto"/>
        <w:rPr>
          <w:rFonts w:ascii="Arial Narrow" w:eastAsia="Times New Roman" w:hAnsi="Arial Narrow" w:cs="Calibri"/>
          <w:b/>
          <w:iCs/>
          <w:sz w:val="24"/>
          <w:szCs w:val="24"/>
          <w:lang w:eastAsia="hr-HR"/>
        </w:rPr>
      </w:pPr>
      <w:r w:rsidRPr="00F73389">
        <w:rPr>
          <w:rFonts w:ascii="Arial Narrow" w:eastAsia="Times New Roman" w:hAnsi="Arial Narrow" w:cs="Calibri"/>
          <w:b/>
          <w:iCs/>
          <w:sz w:val="24"/>
          <w:szCs w:val="24"/>
          <w:lang w:eastAsia="hr-HR"/>
        </w:rPr>
        <w:lastRenderedPageBreak/>
        <w:t xml:space="preserve">ANALIZA FINANCIJSKOG IZVJEŠĆA </w:t>
      </w:r>
    </w:p>
    <w:p w14:paraId="130EAAA8" w14:textId="77777777" w:rsidR="0052260A" w:rsidRDefault="0052260A" w:rsidP="00306163">
      <w:pPr>
        <w:spacing w:after="0" w:line="240" w:lineRule="auto"/>
        <w:rPr>
          <w:rFonts w:ascii="Arial Narrow" w:eastAsia="Times New Roman" w:hAnsi="Arial Narrow" w:cs="Calibri"/>
          <w:b/>
          <w:iCs/>
          <w:sz w:val="24"/>
          <w:szCs w:val="24"/>
          <w:lang w:eastAsia="hr-HR"/>
        </w:rPr>
      </w:pPr>
    </w:p>
    <w:p w14:paraId="3AF3BB30" w14:textId="77777777" w:rsidR="0052260A" w:rsidRPr="003D3237" w:rsidRDefault="0052260A" w:rsidP="00306163">
      <w:pPr>
        <w:spacing w:after="0" w:line="240" w:lineRule="auto"/>
        <w:rPr>
          <w:rFonts w:ascii="Arial Narrow" w:eastAsia="Times New Roman" w:hAnsi="Arial Narrow" w:cs="Calibri"/>
          <w:b/>
          <w:iCs/>
          <w:sz w:val="24"/>
          <w:szCs w:val="24"/>
          <w:lang w:eastAsia="hr-HR"/>
        </w:rPr>
      </w:pPr>
    </w:p>
    <w:p w14:paraId="5ED66785" w14:textId="77777777" w:rsidR="00156F3E" w:rsidRPr="003D3237" w:rsidRDefault="00156F3E" w:rsidP="00156F3E">
      <w:pPr>
        <w:spacing w:after="0" w:line="240" w:lineRule="auto"/>
        <w:jc w:val="both"/>
        <w:rPr>
          <w:rFonts w:ascii="Arial Narrow" w:eastAsia="Times New Roman" w:hAnsi="Arial Narrow" w:cs="Calibri"/>
          <w:b/>
          <w:i/>
          <w:sz w:val="24"/>
          <w:szCs w:val="24"/>
          <w:lang w:eastAsia="hr-HR"/>
        </w:rPr>
      </w:pPr>
    </w:p>
    <w:p w14:paraId="6CC29A90" w14:textId="501C916C" w:rsidR="00156F3E" w:rsidRDefault="00156F3E" w:rsidP="007C798E">
      <w:pPr>
        <w:spacing w:after="240" w:line="240" w:lineRule="auto"/>
        <w:jc w:val="both"/>
        <w:rPr>
          <w:rFonts w:ascii="Arial Narrow" w:eastAsia="Times New Roman" w:hAnsi="Arial Narrow" w:cs="Times New Roman"/>
          <w:sz w:val="24"/>
          <w:szCs w:val="24"/>
          <w:lang w:eastAsia="hr-HR"/>
        </w:rPr>
      </w:pPr>
      <w:r w:rsidRPr="003D3237">
        <w:rPr>
          <w:rFonts w:ascii="Arial Narrow" w:eastAsia="Times New Roman" w:hAnsi="Arial Narrow" w:cs="Times New Roman"/>
          <w:sz w:val="24"/>
          <w:szCs w:val="24"/>
          <w:lang w:eastAsia="hr-HR"/>
        </w:rPr>
        <w:t xml:space="preserve">Analiza financijskih izvještaja se temelji na podacima </w:t>
      </w:r>
      <w:r w:rsidR="002E60F2" w:rsidRPr="003D3237">
        <w:rPr>
          <w:rFonts w:ascii="Arial Narrow" w:eastAsia="Times New Roman" w:hAnsi="Arial Narrow" w:cs="Times New Roman"/>
          <w:sz w:val="24"/>
          <w:szCs w:val="24"/>
          <w:lang w:eastAsia="hr-HR"/>
        </w:rPr>
        <w:t xml:space="preserve">unesenim u obrasce financijskog izvješća koje je </w:t>
      </w:r>
      <w:r w:rsidRPr="003D3237">
        <w:rPr>
          <w:rFonts w:ascii="Arial Narrow" w:eastAsia="Times New Roman" w:hAnsi="Arial Narrow" w:cs="Times New Roman"/>
          <w:sz w:val="24"/>
          <w:szCs w:val="24"/>
          <w:lang w:eastAsia="hr-HR"/>
        </w:rPr>
        <w:t>propisalo Ministarstvo financija. Podaci evidentirani u Izvješću preuzeti su iz analitičke bruto bilance za razdoblje 01.01.-31.12.202</w:t>
      </w:r>
      <w:r w:rsidR="00B43EBA" w:rsidRPr="003D3237">
        <w:rPr>
          <w:rFonts w:ascii="Arial Narrow" w:eastAsia="Times New Roman" w:hAnsi="Arial Narrow" w:cs="Times New Roman"/>
          <w:sz w:val="24"/>
          <w:szCs w:val="24"/>
          <w:lang w:eastAsia="hr-HR"/>
        </w:rPr>
        <w:t>3</w:t>
      </w:r>
      <w:r w:rsidRPr="003D3237">
        <w:rPr>
          <w:rFonts w:ascii="Arial Narrow" w:eastAsia="Times New Roman" w:hAnsi="Arial Narrow" w:cs="Times New Roman"/>
          <w:sz w:val="24"/>
          <w:szCs w:val="24"/>
          <w:lang w:eastAsia="hr-HR"/>
        </w:rPr>
        <w:t xml:space="preserve">. g. Izvješće je u roku predano </w:t>
      </w:r>
      <w:r w:rsidR="009D2BE9" w:rsidRPr="003D3237">
        <w:rPr>
          <w:rFonts w:ascii="Arial Narrow" w:eastAsia="Times New Roman" w:hAnsi="Arial Narrow" w:cs="Times New Roman"/>
          <w:sz w:val="24"/>
          <w:szCs w:val="24"/>
          <w:lang w:eastAsia="hr-HR"/>
        </w:rPr>
        <w:t xml:space="preserve">putem </w:t>
      </w:r>
      <w:r w:rsidR="00E3008F" w:rsidRPr="003D3237">
        <w:rPr>
          <w:rFonts w:ascii="Arial Narrow" w:eastAsia="Times New Roman" w:hAnsi="Arial Narrow" w:cs="Times New Roman"/>
          <w:sz w:val="24"/>
          <w:szCs w:val="24"/>
          <w:lang w:eastAsia="hr-HR"/>
        </w:rPr>
        <w:t>aplikacij</w:t>
      </w:r>
      <w:r w:rsidR="008B55C4" w:rsidRPr="003D3237">
        <w:rPr>
          <w:rFonts w:ascii="Arial Narrow" w:eastAsia="Times New Roman" w:hAnsi="Arial Narrow" w:cs="Times New Roman"/>
          <w:sz w:val="24"/>
          <w:szCs w:val="24"/>
          <w:lang w:eastAsia="hr-HR"/>
        </w:rPr>
        <w:t>e Ministarstva Financija</w:t>
      </w:r>
      <w:r w:rsidR="00C95FF9" w:rsidRPr="003D3237">
        <w:rPr>
          <w:rFonts w:ascii="Arial Narrow" w:eastAsia="Times New Roman" w:hAnsi="Arial Narrow" w:cs="Times New Roman"/>
          <w:sz w:val="24"/>
          <w:szCs w:val="24"/>
          <w:lang w:eastAsia="hr-HR"/>
        </w:rPr>
        <w:t xml:space="preserve"> „Financijsko izvješ</w:t>
      </w:r>
      <w:r w:rsidR="00E66274" w:rsidRPr="003D3237">
        <w:rPr>
          <w:rFonts w:ascii="Arial Narrow" w:eastAsia="Times New Roman" w:hAnsi="Arial Narrow" w:cs="Times New Roman"/>
          <w:sz w:val="24"/>
          <w:szCs w:val="24"/>
          <w:lang w:eastAsia="hr-HR"/>
        </w:rPr>
        <w:t>tavanje u sustavu proračuna i Registar proračunskih i izvanproračunskih korisnika- R</w:t>
      </w:r>
      <w:r w:rsidR="00062BFA" w:rsidRPr="003D3237">
        <w:rPr>
          <w:rFonts w:ascii="Arial Narrow" w:eastAsia="Times New Roman" w:hAnsi="Arial Narrow" w:cs="Times New Roman"/>
          <w:sz w:val="24"/>
          <w:szCs w:val="24"/>
          <w:lang w:eastAsia="hr-HR"/>
        </w:rPr>
        <w:t>KPFI“ na propisanim obrascima s</w:t>
      </w:r>
      <w:r w:rsidR="009C0DEB" w:rsidRPr="003D3237">
        <w:rPr>
          <w:rFonts w:ascii="Arial Narrow" w:eastAsia="Times New Roman" w:hAnsi="Arial Narrow" w:cs="Times New Roman"/>
          <w:sz w:val="24"/>
          <w:szCs w:val="24"/>
          <w:lang w:eastAsia="hr-HR"/>
        </w:rPr>
        <w:t xml:space="preserve"> ugrađenim kontrolama</w:t>
      </w:r>
      <w:r w:rsidR="009670DF" w:rsidRPr="003D3237">
        <w:rPr>
          <w:rFonts w:ascii="Arial Narrow" w:eastAsia="Times New Roman" w:hAnsi="Arial Narrow" w:cs="Times New Roman"/>
          <w:sz w:val="24"/>
          <w:szCs w:val="24"/>
          <w:lang w:eastAsia="hr-HR"/>
        </w:rPr>
        <w:t xml:space="preserve"> </w:t>
      </w:r>
      <w:r w:rsidR="00113D4D" w:rsidRPr="003D3237">
        <w:rPr>
          <w:rFonts w:ascii="Arial Narrow" w:eastAsia="Times New Roman" w:hAnsi="Arial Narrow" w:cs="Times New Roman"/>
          <w:sz w:val="24"/>
          <w:szCs w:val="24"/>
          <w:lang w:eastAsia="hr-HR"/>
        </w:rPr>
        <w:t>uz obrazac Bilješke</w:t>
      </w:r>
      <w:r w:rsidR="00C714E8" w:rsidRPr="003D3237">
        <w:rPr>
          <w:rFonts w:ascii="Arial Narrow" w:eastAsia="Times New Roman" w:hAnsi="Arial Narrow" w:cs="Times New Roman"/>
          <w:sz w:val="24"/>
          <w:szCs w:val="24"/>
          <w:lang w:eastAsia="hr-HR"/>
        </w:rPr>
        <w:t xml:space="preserve"> uz financijske izvještaje</w:t>
      </w:r>
      <w:r w:rsidR="0023189B" w:rsidRPr="003D3237">
        <w:rPr>
          <w:rFonts w:ascii="Arial Narrow" w:eastAsia="Times New Roman" w:hAnsi="Arial Narrow" w:cs="Times New Roman"/>
          <w:sz w:val="24"/>
          <w:szCs w:val="24"/>
          <w:lang w:eastAsia="hr-HR"/>
        </w:rPr>
        <w:t>.</w:t>
      </w:r>
      <w:r w:rsidRPr="003D3237">
        <w:rPr>
          <w:rFonts w:ascii="Arial Narrow" w:eastAsia="Times New Roman" w:hAnsi="Arial Narrow" w:cs="Times New Roman"/>
          <w:sz w:val="24"/>
          <w:szCs w:val="24"/>
          <w:lang w:eastAsia="hr-HR"/>
        </w:rPr>
        <w:t xml:space="preserve"> </w:t>
      </w:r>
      <w:r w:rsidR="0023189B" w:rsidRPr="003D3237">
        <w:rPr>
          <w:rFonts w:ascii="Arial Narrow" w:eastAsia="Times New Roman" w:hAnsi="Arial Narrow" w:cs="Times New Roman"/>
          <w:sz w:val="24"/>
          <w:szCs w:val="24"/>
          <w:lang w:eastAsia="hr-HR"/>
        </w:rPr>
        <w:t xml:space="preserve">Navedeni izvještaji predani su </w:t>
      </w:r>
      <w:r w:rsidRPr="003D3237">
        <w:rPr>
          <w:rFonts w:ascii="Arial Narrow" w:eastAsia="Times New Roman" w:hAnsi="Arial Narrow" w:cs="Times New Roman"/>
          <w:sz w:val="24"/>
          <w:szCs w:val="24"/>
          <w:lang w:eastAsia="hr-HR"/>
        </w:rPr>
        <w:t>UO za društvene djelatnosti</w:t>
      </w:r>
      <w:r w:rsidR="008E544E" w:rsidRPr="003D3237">
        <w:rPr>
          <w:rFonts w:ascii="Arial Narrow" w:eastAsia="Times New Roman" w:hAnsi="Arial Narrow" w:cs="Times New Roman"/>
          <w:sz w:val="24"/>
          <w:szCs w:val="24"/>
          <w:lang w:eastAsia="hr-HR"/>
        </w:rPr>
        <w:t xml:space="preserve"> i</w:t>
      </w:r>
      <w:r w:rsidRPr="003D3237">
        <w:rPr>
          <w:rFonts w:ascii="Arial Narrow" w:eastAsia="Times New Roman" w:hAnsi="Arial Narrow" w:cs="Times New Roman"/>
          <w:sz w:val="24"/>
          <w:szCs w:val="24"/>
          <w:lang w:eastAsia="hr-HR"/>
        </w:rPr>
        <w:t xml:space="preserve"> UO za financije</w:t>
      </w:r>
      <w:r w:rsidR="008E544E" w:rsidRPr="003D3237">
        <w:rPr>
          <w:rFonts w:ascii="Arial Narrow" w:eastAsia="Times New Roman" w:hAnsi="Arial Narrow" w:cs="Times New Roman"/>
          <w:sz w:val="24"/>
          <w:szCs w:val="24"/>
          <w:lang w:eastAsia="hr-HR"/>
        </w:rPr>
        <w:t>, gospodarstvo i europske poslove</w:t>
      </w:r>
      <w:r w:rsidRPr="003D3237">
        <w:rPr>
          <w:rFonts w:ascii="Arial Narrow" w:eastAsia="Times New Roman" w:hAnsi="Arial Narrow" w:cs="Times New Roman"/>
          <w:sz w:val="24"/>
          <w:szCs w:val="24"/>
          <w:lang w:eastAsia="hr-HR"/>
        </w:rPr>
        <w:t xml:space="preserve"> </w:t>
      </w:r>
      <w:r w:rsidR="008E544E" w:rsidRPr="003D3237">
        <w:rPr>
          <w:rFonts w:ascii="Arial Narrow" w:eastAsia="Times New Roman" w:hAnsi="Arial Narrow" w:cs="Times New Roman"/>
          <w:sz w:val="24"/>
          <w:szCs w:val="24"/>
          <w:lang w:eastAsia="hr-HR"/>
        </w:rPr>
        <w:t>Grada Koprivnice</w:t>
      </w:r>
      <w:r w:rsidR="0023189B" w:rsidRPr="003D3237">
        <w:rPr>
          <w:rFonts w:ascii="Arial Narrow" w:eastAsia="Times New Roman" w:hAnsi="Arial Narrow" w:cs="Times New Roman"/>
          <w:sz w:val="24"/>
          <w:szCs w:val="24"/>
          <w:lang w:eastAsia="hr-HR"/>
        </w:rPr>
        <w:t xml:space="preserve"> kao i </w:t>
      </w:r>
      <w:r w:rsidR="003D3237" w:rsidRPr="003D3237">
        <w:rPr>
          <w:rFonts w:ascii="Arial Narrow" w:eastAsia="Times New Roman" w:hAnsi="Arial Narrow" w:cs="Times New Roman"/>
          <w:sz w:val="24"/>
          <w:szCs w:val="24"/>
          <w:lang w:eastAsia="hr-HR"/>
        </w:rPr>
        <w:t>nadležnom područnom uredu Državnog ureda za reviziju</w:t>
      </w:r>
      <w:r w:rsidR="00DE1360" w:rsidRPr="003D3237">
        <w:rPr>
          <w:rFonts w:ascii="Arial Narrow" w:eastAsia="Times New Roman" w:hAnsi="Arial Narrow" w:cs="Times New Roman"/>
          <w:sz w:val="24"/>
          <w:szCs w:val="24"/>
          <w:lang w:eastAsia="hr-HR"/>
        </w:rPr>
        <w:t>.</w:t>
      </w:r>
    </w:p>
    <w:p w14:paraId="703E676B" w14:textId="2F77710F" w:rsidR="00FB3146" w:rsidRPr="003D3237" w:rsidRDefault="00FB3146" w:rsidP="007C798E">
      <w:pPr>
        <w:spacing w:after="240" w:line="240" w:lineRule="auto"/>
        <w:jc w:val="both"/>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S obzirom na to da je od 1</w:t>
      </w:r>
      <w:r w:rsidR="0035185C">
        <w:rPr>
          <w:rFonts w:ascii="Arial Narrow" w:eastAsia="Times New Roman" w:hAnsi="Arial Narrow" w:cs="Times New Roman"/>
          <w:sz w:val="24"/>
          <w:szCs w:val="24"/>
          <w:lang w:eastAsia="hr-HR"/>
        </w:rPr>
        <w:t>. siječnja 2023. službena valuta u Republici Hrvatskoj euro, novčani iznosu u financijsk</w:t>
      </w:r>
      <w:r w:rsidR="00710E13">
        <w:rPr>
          <w:rFonts w:ascii="Arial Narrow" w:eastAsia="Times New Roman" w:hAnsi="Arial Narrow" w:cs="Times New Roman"/>
          <w:sz w:val="24"/>
          <w:szCs w:val="24"/>
          <w:lang w:eastAsia="hr-HR"/>
        </w:rPr>
        <w:t>om</w:t>
      </w:r>
      <w:r w:rsidR="0035185C">
        <w:rPr>
          <w:rFonts w:ascii="Arial Narrow" w:eastAsia="Times New Roman" w:hAnsi="Arial Narrow" w:cs="Times New Roman"/>
          <w:sz w:val="24"/>
          <w:szCs w:val="24"/>
          <w:lang w:eastAsia="hr-HR"/>
        </w:rPr>
        <w:t xml:space="preserve"> </w:t>
      </w:r>
      <w:r w:rsidR="00710E13">
        <w:rPr>
          <w:rFonts w:ascii="Arial Narrow" w:eastAsia="Times New Roman" w:hAnsi="Arial Narrow" w:cs="Times New Roman"/>
          <w:sz w:val="24"/>
          <w:szCs w:val="24"/>
          <w:lang w:eastAsia="hr-HR"/>
        </w:rPr>
        <w:t xml:space="preserve">izvještaju </w:t>
      </w:r>
      <w:r w:rsidR="00353872">
        <w:rPr>
          <w:rFonts w:ascii="Arial Narrow" w:eastAsia="Times New Roman" w:hAnsi="Arial Narrow" w:cs="Times New Roman"/>
          <w:sz w:val="24"/>
          <w:szCs w:val="24"/>
          <w:lang w:eastAsia="hr-HR"/>
        </w:rPr>
        <w:t>je u eurima i centima.</w:t>
      </w:r>
      <w:r w:rsidR="00710E13">
        <w:rPr>
          <w:rFonts w:ascii="Arial Narrow" w:eastAsia="Times New Roman" w:hAnsi="Arial Narrow" w:cs="Times New Roman"/>
          <w:sz w:val="24"/>
          <w:szCs w:val="24"/>
          <w:lang w:eastAsia="hr-HR"/>
        </w:rPr>
        <w:t xml:space="preserve"> </w:t>
      </w:r>
    </w:p>
    <w:p w14:paraId="00B07E21" w14:textId="0A90E9E2" w:rsidR="00156F3E" w:rsidRPr="00F73389" w:rsidRDefault="00156F3E" w:rsidP="007C798E">
      <w:pPr>
        <w:spacing w:after="24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Konačni prikaz prihoda i rashoda za navedeno razdoblje, odnosno iskazani trenutni višak prihoda u odnosu na rashode, rezultat je dinamike povećanog poslovanja Pučkog otvorenog učilišta Koprivnica za realizirane programe, što je rezultat </w:t>
      </w:r>
      <w:r w:rsidR="0037036A">
        <w:rPr>
          <w:rFonts w:ascii="Arial Narrow" w:eastAsia="Times New Roman" w:hAnsi="Arial Narrow" w:cs="Times New Roman"/>
          <w:sz w:val="24"/>
          <w:szCs w:val="24"/>
          <w:lang w:eastAsia="hr-HR"/>
        </w:rPr>
        <w:t xml:space="preserve">iznimnog truda i rada </w:t>
      </w:r>
      <w:r w:rsidR="00C275BB">
        <w:rPr>
          <w:rFonts w:ascii="Arial Narrow" w:eastAsia="Times New Roman" w:hAnsi="Arial Narrow" w:cs="Times New Roman"/>
          <w:sz w:val="24"/>
          <w:szCs w:val="24"/>
          <w:lang w:eastAsia="hr-HR"/>
        </w:rPr>
        <w:t xml:space="preserve">zaposlenika Učilište. </w:t>
      </w:r>
      <w:r w:rsidR="002E60F2" w:rsidRPr="00F73389">
        <w:rPr>
          <w:rFonts w:ascii="Arial Narrow" w:eastAsia="Times New Roman" w:hAnsi="Arial Narrow" w:cs="Times New Roman"/>
          <w:sz w:val="24"/>
          <w:szCs w:val="24"/>
          <w:lang w:eastAsia="hr-HR"/>
        </w:rPr>
        <w:t xml:space="preserve">Višak prihoda poslovanja nastao je od viška vlastitih prihoda i manjka zbog knjiženih rashoda za nastale troškove iz EU projekata </w:t>
      </w:r>
      <w:r w:rsidRPr="00F73389">
        <w:rPr>
          <w:rFonts w:ascii="Arial Narrow" w:eastAsia="Times New Roman" w:hAnsi="Arial Narrow" w:cs="Times New Roman"/>
          <w:sz w:val="24"/>
          <w:szCs w:val="24"/>
          <w:lang w:eastAsia="hr-HR"/>
        </w:rPr>
        <w:t>za koje nismo primili prihode u 202</w:t>
      </w:r>
      <w:r w:rsidR="00C275BB">
        <w:rPr>
          <w:rFonts w:ascii="Arial Narrow" w:eastAsia="Times New Roman" w:hAnsi="Arial Narrow" w:cs="Times New Roman"/>
          <w:sz w:val="24"/>
          <w:szCs w:val="24"/>
          <w:lang w:eastAsia="hr-HR"/>
        </w:rPr>
        <w:t>3</w:t>
      </w:r>
      <w:r w:rsidRPr="00F73389">
        <w:rPr>
          <w:rFonts w:ascii="Arial Narrow" w:eastAsia="Times New Roman" w:hAnsi="Arial Narrow" w:cs="Times New Roman"/>
          <w:sz w:val="24"/>
          <w:szCs w:val="24"/>
          <w:lang w:eastAsia="hr-HR"/>
        </w:rPr>
        <w:t>. g. već će prihodi biti knjiženi u 202</w:t>
      </w:r>
      <w:r w:rsidR="00C275BB">
        <w:rPr>
          <w:rFonts w:ascii="Arial Narrow" w:eastAsia="Times New Roman" w:hAnsi="Arial Narrow" w:cs="Times New Roman"/>
          <w:sz w:val="24"/>
          <w:szCs w:val="24"/>
          <w:lang w:eastAsia="hr-HR"/>
        </w:rPr>
        <w:t>4</w:t>
      </w:r>
      <w:r w:rsidRPr="00F73389">
        <w:rPr>
          <w:rFonts w:ascii="Arial Narrow" w:eastAsia="Times New Roman" w:hAnsi="Arial Narrow" w:cs="Times New Roman"/>
          <w:sz w:val="24"/>
          <w:szCs w:val="24"/>
          <w:lang w:eastAsia="hr-HR"/>
        </w:rPr>
        <w:t>. g.,</w:t>
      </w:r>
      <w:r w:rsidR="008E544E">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 xml:space="preserve">a djelomično zbog metodološkog manjka koji je nastao zbog knjiženja rashoda kod proračunskog korisnika, </w:t>
      </w:r>
      <w:r w:rsidR="008E544E">
        <w:rPr>
          <w:rFonts w:ascii="Arial Narrow" w:eastAsia="Times New Roman" w:hAnsi="Arial Narrow" w:cs="Times New Roman"/>
          <w:sz w:val="24"/>
          <w:szCs w:val="24"/>
          <w:lang w:eastAsia="hr-HR"/>
        </w:rPr>
        <w:t>dok će se pl</w:t>
      </w:r>
      <w:r w:rsidRPr="00F73389">
        <w:rPr>
          <w:rFonts w:ascii="Arial Narrow" w:eastAsia="Times New Roman" w:hAnsi="Arial Narrow" w:cs="Times New Roman"/>
          <w:sz w:val="24"/>
          <w:szCs w:val="24"/>
          <w:lang w:eastAsia="hr-HR"/>
        </w:rPr>
        <w:t>aćanje izvršiti u 202</w:t>
      </w:r>
      <w:r w:rsidR="00C275BB">
        <w:rPr>
          <w:rFonts w:ascii="Arial Narrow" w:eastAsia="Times New Roman" w:hAnsi="Arial Narrow" w:cs="Times New Roman"/>
          <w:sz w:val="24"/>
          <w:szCs w:val="24"/>
          <w:lang w:eastAsia="hr-HR"/>
        </w:rPr>
        <w:t>4</w:t>
      </w:r>
      <w:r w:rsidRPr="00F73389">
        <w:rPr>
          <w:rFonts w:ascii="Arial Narrow" w:eastAsia="Times New Roman" w:hAnsi="Arial Narrow" w:cs="Times New Roman"/>
          <w:sz w:val="24"/>
          <w:szCs w:val="24"/>
          <w:lang w:eastAsia="hr-HR"/>
        </w:rPr>
        <w:t>. godini u skladu s valutom plaćanja.</w:t>
      </w:r>
    </w:p>
    <w:p w14:paraId="0DE35630" w14:textId="2C2A1558" w:rsidR="00156F3E" w:rsidRPr="00F73389" w:rsidRDefault="00156F3E" w:rsidP="007C798E">
      <w:pPr>
        <w:spacing w:after="24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Pučko  otvoreno  učilište </w:t>
      </w:r>
      <w:r w:rsidR="008E544E">
        <w:rPr>
          <w:rFonts w:ascii="Arial Narrow" w:eastAsia="Times New Roman" w:hAnsi="Arial Narrow" w:cs="Times New Roman"/>
          <w:sz w:val="24"/>
          <w:szCs w:val="24"/>
          <w:lang w:eastAsia="hr-HR"/>
        </w:rPr>
        <w:t xml:space="preserve">Koprivnica </w:t>
      </w:r>
      <w:r w:rsidRPr="00F73389">
        <w:rPr>
          <w:rFonts w:ascii="Arial Narrow" w:eastAsia="Times New Roman" w:hAnsi="Arial Narrow" w:cs="Times New Roman"/>
          <w:sz w:val="24"/>
          <w:szCs w:val="24"/>
          <w:lang w:eastAsia="hr-HR"/>
        </w:rPr>
        <w:t>trenutno ima 16 zaposlenih djelatnika. Većina  plaća je isplaćena iz proračuna Grada Koprivnice dok je manji dio isplaćen iz izvora EU i vlastitih sredstava.</w:t>
      </w:r>
    </w:p>
    <w:p w14:paraId="656E2AA1" w14:textId="77777777" w:rsidR="00156F3E" w:rsidRPr="00F73389" w:rsidRDefault="00156F3E" w:rsidP="007C798E">
      <w:pPr>
        <w:spacing w:after="24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Plaće za zaposlene za redovan rad redovito su obračunavane i isplaćivane, kao i doprinosi i porezi, a izvješća dostavljena Poreznoj upravi.</w:t>
      </w:r>
    </w:p>
    <w:p w14:paraId="4E665ADC" w14:textId="246A5CE1" w:rsidR="00156F3E" w:rsidRPr="00F73389" w:rsidRDefault="00156F3E" w:rsidP="007C798E">
      <w:pPr>
        <w:spacing w:after="24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Materijalni troškovi financiraju se iz vlastitih prihoda, sredstava dobivenih iz Proračuna Grada Koprivnice</w:t>
      </w:r>
      <w:r w:rsidR="00DF1DF5">
        <w:rPr>
          <w:rFonts w:ascii="Arial Narrow" w:eastAsia="Times New Roman" w:hAnsi="Arial Narrow" w:cs="Times New Roman"/>
          <w:sz w:val="24"/>
          <w:szCs w:val="24"/>
          <w:lang w:eastAsia="hr-HR"/>
        </w:rPr>
        <w:t>,</w:t>
      </w:r>
      <w:r w:rsidRPr="00F73389">
        <w:rPr>
          <w:rFonts w:ascii="Arial Narrow" w:eastAsia="Times New Roman" w:hAnsi="Arial Narrow" w:cs="Times New Roman"/>
          <w:sz w:val="24"/>
          <w:szCs w:val="24"/>
          <w:lang w:eastAsia="hr-HR"/>
        </w:rPr>
        <w:t xml:space="preserve"> sredstava E</w:t>
      </w:r>
      <w:r w:rsidR="0047503C">
        <w:rPr>
          <w:rFonts w:ascii="Arial Narrow" w:eastAsia="Times New Roman" w:hAnsi="Arial Narrow" w:cs="Times New Roman"/>
          <w:sz w:val="24"/>
          <w:szCs w:val="24"/>
          <w:lang w:eastAsia="hr-HR"/>
        </w:rPr>
        <w:t>uropske unije</w:t>
      </w:r>
      <w:r w:rsidR="00A24ABE">
        <w:rPr>
          <w:rFonts w:ascii="Arial Narrow" w:eastAsia="Times New Roman" w:hAnsi="Arial Narrow" w:cs="Times New Roman"/>
          <w:sz w:val="24"/>
          <w:szCs w:val="24"/>
          <w:lang w:eastAsia="hr-HR"/>
        </w:rPr>
        <w:t xml:space="preserve"> </w:t>
      </w:r>
      <w:r w:rsidR="00DF1DF5">
        <w:rPr>
          <w:rFonts w:ascii="Arial Narrow" w:eastAsia="Times New Roman" w:hAnsi="Arial Narrow" w:cs="Times New Roman"/>
          <w:sz w:val="24"/>
          <w:szCs w:val="24"/>
          <w:lang w:eastAsia="hr-HR"/>
        </w:rPr>
        <w:t>te malim udjelom Ministarstva kulture i KK</w:t>
      </w:r>
      <w:r w:rsidR="00460825">
        <w:rPr>
          <w:rFonts w:ascii="Arial Narrow" w:eastAsia="Times New Roman" w:hAnsi="Arial Narrow" w:cs="Times New Roman"/>
          <w:sz w:val="24"/>
          <w:szCs w:val="24"/>
          <w:lang w:eastAsia="hr-HR"/>
        </w:rPr>
        <w:t>Ž</w:t>
      </w:r>
      <w:r w:rsidRPr="00F73389">
        <w:rPr>
          <w:rFonts w:ascii="Arial Narrow" w:eastAsia="Times New Roman" w:hAnsi="Arial Narrow" w:cs="Times New Roman"/>
          <w:sz w:val="24"/>
          <w:szCs w:val="24"/>
          <w:lang w:eastAsia="hr-HR"/>
        </w:rPr>
        <w:t>.</w:t>
      </w:r>
    </w:p>
    <w:p w14:paraId="7DCF2680" w14:textId="0F04EEC5" w:rsidR="002E60F2" w:rsidRPr="00F73389" w:rsidRDefault="002E60F2" w:rsidP="00156F3E">
      <w:pPr>
        <w:spacing w:after="0" w:line="240" w:lineRule="auto"/>
        <w:jc w:val="both"/>
        <w:rPr>
          <w:rFonts w:ascii="Arial Narrow" w:eastAsia="Times New Roman" w:hAnsi="Arial Narrow" w:cs="Times New Roman"/>
          <w:sz w:val="24"/>
          <w:szCs w:val="24"/>
          <w:lang w:eastAsia="hr-HR"/>
        </w:rPr>
      </w:pPr>
    </w:p>
    <w:p w14:paraId="4B48AF31" w14:textId="77777777" w:rsidR="002E60F2" w:rsidRPr="00F73389" w:rsidRDefault="002E60F2" w:rsidP="00156F3E">
      <w:pPr>
        <w:spacing w:after="0" w:line="240" w:lineRule="auto"/>
        <w:jc w:val="both"/>
        <w:rPr>
          <w:rFonts w:ascii="Arial Narrow" w:eastAsia="Times New Roman" w:hAnsi="Arial Narrow" w:cs="Times New Roman"/>
          <w:sz w:val="24"/>
          <w:szCs w:val="24"/>
          <w:lang w:eastAsia="hr-HR"/>
        </w:rPr>
      </w:pPr>
    </w:p>
    <w:p w14:paraId="2D1FDFBD" w14:textId="77777777"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PRIHODI</w:t>
      </w:r>
    </w:p>
    <w:p w14:paraId="3AD71413" w14:textId="77777777" w:rsidR="006C6AB6" w:rsidRPr="00F73389" w:rsidRDefault="006C6AB6" w:rsidP="006C6AB6">
      <w:pPr>
        <w:spacing w:after="0" w:line="240" w:lineRule="auto"/>
        <w:jc w:val="both"/>
        <w:rPr>
          <w:rFonts w:ascii="Arial Narrow" w:eastAsia="Times New Roman" w:hAnsi="Arial Narrow" w:cs="Times New Roman"/>
          <w:sz w:val="24"/>
          <w:szCs w:val="24"/>
          <w:lang w:eastAsia="hr-HR"/>
        </w:rPr>
      </w:pPr>
    </w:p>
    <w:p w14:paraId="682A0281" w14:textId="228861DB" w:rsidR="006C6AB6" w:rsidRPr="00F73389" w:rsidRDefault="006C6AB6" w:rsidP="006C6AB6">
      <w:pP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Iz Proračuna Grada                                                         </w:t>
      </w:r>
      <w:r w:rsidR="002F3E2B">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 xml:space="preserve"> </w:t>
      </w:r>
      <w:r w:rsidR="002F3E2B">
        <w:rPr>
          <w:rFonts w:ascii="Arial Narrow" w:eastAsia="Times New Roman" w:hAnsi="Arial Narrow" w:cs="Times New Roman"/>
          <w:sz w:val="24"/>
          <w:szCs w:val="24"/>
          <w:lang w:eastAsia="hr-HR"/>
        </w:rPr>
        <w:t>345.671,91</w:t>
      </w:r>
    </w:p>
    <w:p w14:paraId="2EAEF464" w14:textId="0E9438BA" w:rsidR="006C6AB6" w:rsidRPr="00F73389" w:rsidRDefault="006C6AB6" w:rsidP="006C6AB6">
      <w:pPr>
        <w:pBdr>
          <w:bottom w:val="single" w:sz="6"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Vlastiti prihodi</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w:t>
      </w:r>
      <w:r w:rsidR="002F3E2B">
        <w:rPr>
          <w:rFonts w:ascii="Arial Narrow" w:eastAsia="Times New Roman" w:hAnsi="Arial Narrow" w:cs="Times New Roman"/>
          <w:sz w:val="24"/>
          <w:szCs w:val="24"/>
          <w:lang w:eastAsia="hr-HR"/>
        </w:rPr>
        <w:t xml:space="preserve">   248.</w:t>
      </w:r>
      <w:r w:rsidR="001C44CF">
        <w:rPr>
          <w:rFonts w:ascii="Arial Narrow" w:eastAsia="Times New Roman" w:hAnsi="Arial Narrow" w:cs="Times New Roman"/>
          <w:sz w:val="24"/>
          <w:szCs w:val="24"/>
          <w:lang w:eastAsia="hr-HR"/>
        </w:rPr>
        <w:t>560,95</w:t>
      </w:r>
      <w:r w:rsidRPr="00F73389">
        <w:rPr>
          <w:rFonts w:ascii="Arial Narrow" w:eastAsia="Times New Roman" w:hAnsi="Arial Narrow" w:cs="Times New Roman"/>
          <w:sz w:val="24"/>
          <w:szCs w:val="24"/>
          <w:lang w:eastAsia="hr-HR"/>
        </w:rPr>
        <w:t xml:space="preserve">  </w:t>
      </w:r>
    </w:p>
    <w:p w14:paraId="08E27EE4" w14:textId="4B8E4F82" w:rsidR="006C6AB6" w:rsidRPr="00F73389" w:rsidRDefault="006C6AB6" w:rsidP="006C6AB6">
      <w:pPr>
        <w:pBdr>
          <w:bottom w:val="single" w:sz="6"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Ministarstvo</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w:t>
      </w:r>
      <w:r w:rsidR="001C44CF">
        <w:rPr>
          <w:rFonts w:ascii="Arial Narrow" w:eastAsia="Times New Roman" w:hAnsi="Arial Narrow" w:cs="Times New Roman"/>
          <w:sz w:val="24"/>
          <w:szCs w:val="24"/>
          <w:lang w:eastAsia="hr-HR"/>
        </w:rPr>
        <w:t xml:space="preserve">  20.871,66</w:t>
      </w:r>
    </w:p>
    <w:p w14:paraId="742AAD24" w14:textId="393ACBA3" w:rsidR="006C6AB6" w:rsidRPr="00F73389" w:rsidRDefault="006C6AB6" w:rsidP="006C6AB6">
      <w:pPr>
        <w:pBdr>
          <w:bottom w:val="single" w:sz="6"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Sredstva EU                                                                     </w:t>
      </w:r>
      <w:r w:rsidR="001C44CF">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 xml:space="preserve"> </w:t>
      </w:r>
      <w:r w:rsidR="001C44CF">
        <w:rPr>
          <w:rFonts w:ascii="Arial Narrow" w:eastAsia="Times New Roman" w:hAnsi="Arial Narrow" w:cs="Times New Roman"/>
          <w:sz w:val="24"/>
          <w:szCs w:val="24"/>
          <w:lang w:eastAsia="hr-HR"/>
        </w:rPr>
        <w:t>29.577,17</w:t>
      </w:r>
      <w:r w:rsidRPr="00F73389">
        <w:rPr>
          <w:rFonts w:ascii="Arial Narrow" w:eastAsia="Times New Roman" w:hAnsi="Arial Narrow" w:cs="Times New Roman"/>
          <w:sz w:val="24"/>
          <w:szCs w:val="24"/>
          <w:lang w:eastAsia="hr-HR"/>
        </w:rPr>
        <w:t xml:space="preserve">  </w:t>
      </w:r>
    </w:p>
    <w:p w14:paraId="6C9B351E" w14:textId="22ABEFEF" w:rsidR="003856C8" w:rsidRDefault="006C6AB6" w:rsidP="006C6AB6">
      <w:pPr>
        <w:pBdr>
          <w:bottom w:val="single" w:sz="6"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w:t>
      </w:r>
      <w:r w:rsidR="003962C8">
        <w:rPr>
          <w:rFonts w:ascii="Arial Narrow" w:eastAsia="Times New Roman" w:hAnsi="Arial Narrow" w:cs="Times New Roman"/>
          <w:sz w:val="24"/>
          <w:szCs w:val="24"/>
          <w:lang w:eastAsia="hr-HR"/>
        </w:rPr>
        <w:t>Pomoći EU</w:t>
      </w:r>
      <w:r w:rsidR="003856C8">
        <w:rPr>
          <w:rFonts w:ascii="Arial Narrow" w:eastAsia="Times New Roman" w:hAnsi="Arial Narrow" w:cs="Times New Roman"/>
          <w:sz w:val="24"/>
          <w:szCs w:val="24"/>
          <w:lang w:eastAsia="hr-HR"/>
        </w:rPr>
        <w:tab/>
      </w:r>
      <w:r w:rsidR="003856C8">
        <w:rPr>
          <w:rFonts w:ascii="Arial Narrow" w:eastAsia="Times New Roman" w:hAnsi="Arial Narrow" w:cs="Times New Roman"/>
          <w:sz w:val="24"/>
          <w:szCs w:val="24"/>
          <w:lang w:eastAsia="hr-HR"/>
        </w:rPr>
        <w:tab/>
      </w:r>
      <w:r w:rsidR="003856C8">
        <w:rPr>
          <w:rFonts w:ascii="Arial Narrow" w:eastAsia="Times New Roman" w:hAnsi="Arial Narrow" w:cs="Times New Roman"/>
          <w:sz w:val="24"/>
          <w:szCs w:val="24"/>
          <w:lang w:eastAsia="hr-HR"/>
        </w:rPr>
        <w:tab/>
      </w:r>
      <w:r w:rsidR="003856C8">
        <w:rPr>
          <w:rFonts w:ascii="Arial Narrow" w:eastAsia="Times New Roman" w:hAnsi="Arial Narrow" w:cs="Times New Roman"/>
          <w:sz w:val="24"/>
          <w:szCs w:val="24"/>
          <w:lang w:eastAsia="hr-HR"/>
        </w:rPr>
        <w:tab/>
      </w:r>
      <w:r w:rsidR="003856C8">
        <w:rPr>
          <w:rFonts w:ascii="Arial Narrow" w:eastAsia="Times New Roman" w:hAnsi="Arial Narrow" w:cs="Times New Roman"/>
          <w:sz w:val="24"/>
          <w:szCs w:val="24"/>
          <w:lang w:eastAsia="hr-HR"/>
        </w:rPr>
        <w:tab/>
      </w:r>
      <w:r w:rsidR="003856C8">
        <w:rPr>
          <w:rFonts w:ascii="Arial Narrow" w:eastAsia="Times New Roman" w:hAnsi="Arial Narrow" w:cs="Times New Roman"/>
          <w:sz w:val="24"/>
          <w:szCs w:val="24"/>
          <w:lang w:eastAsia="hr-HR"/>
        </w:rPr>
        <w:tab/>
        <w:t xml:space="preserve">        8.854,80</w:t>
      </w:r>
    </w:p>
    <w:p w14:paraId="244146C0" w14:textId="3E5ACF69" w:rsidR="006C6AB6" w:rsidRPr="00F73389" w:rsidRDefault="003856C8" w:rsidP="006C6AB6">
      <w:pPr>
        <w:pBdr>
          <w:bottom w:val="single" w:sz="6" w:space="1" w:color="auto"/>
        </w:pBdr>
        <w:spacing w:after="0" w:line="240" w:lineRule="auto"/>
        <w:jc w:val="both"/>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-Ostali prihodi</w:t>
      </w:r>
      <w:r w:rsidR="006C6AB6" w:rsidRPr="00F73389">
        <w:rPr>
          <w:rFonts w:ascii="Arial Narrow" w:eastAsia="Times New Roman" w:hAnsi="Arial Narrow" w:cs="Times New Roman"/>
          <w:sz w:val="24"/>
          <w:szCs w:val="24"/>
          <w:lang w:eastAsia="hr-HR"/>
        </w:rPr>
        <w:t xml:space="preserve">                                                                            </w:t>
      </w:r>
      <w:r w:rsidR="00881794">
        <w:rPr>
          <w:rFonts w:ascii="Arial Narrow" w:eastAsia="Times New Roman" w:hAnsi="Arial Narrow" w:cs="Times New Roman"/>
          <w:sz w:val="24"/>
          <w:szCs w:val="24"/>
          <w:lang w:eastAsia="hr-HR"/>
        </w:rPr>
        <w:t>1</w:t>
      </w:r>
      <w:r w:rsidR="003538BD">
        <w:rPr>
          <w:rFonts w:ascii="Arial Narrow" w:eastAsia="Times New Roman" w:hAnsi="Arial Narrow" w:cs="Times New Roman"/>
          <w:sz w:val="24"/>
          <w:szCs w:val="24"/>
          <w:lang w:eastAsia="hr-HR"/>
        </w:rPr>
        <w:t>.072.69</w:t>
      </w:r>
    </w:p>
    <w:p w14:paraId="7743F336" w14:textId="77777777" w:rsidR="006C6AB6" w:rsidRPr="00F73389" w:rsidRDefault="006C6AB6" w:rsidP="006C6AB6">
      <w:pPr>
        <w:pBdr>
          <w:bottom w:val="single" w:sz="6"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ab/>
        <w:t xml:space="preserve">              </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w:t>
      </w:r>
    </w:p>
    <w:p w14:paraId="04D6590E" w14:textId="77777777" w:rsidR="006C6AB6" w:rsidRPr="00F73389" w:rsidRDefault="006C6AB6" w:rsidP="006C6AB6">
      <w:pP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w:t>
      </w:r>
    </w:p>
    <w:p w14:paraId="2E231A12" w14:textId="5AD1EDB2" w:rsidR="006C6AB6" w:rsidRPr="00F73389" w:rsidRDefault="006C6AB6" w:rsidP="006C6AB6">
      <w:pPr>
        <w:pBdr>
          <w:bottom w:val="single" w:sz="6" w:space="1" w:color="auto"/>
        </w:pBd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b/>
          <w:sz w:val="24"/>
          <w:szCs w:val="24"/>
          <w:lang w:eastAsia="hr-HR"/>
        </w:rPr>
        <w:t xml:space="preserve">        UKUPNI PRIHODI                                                    </w:t>
      </w:r>
      <w:r w:rsidR="007D3E43">
        <w:rPr>
          <w:rFonts w:ascii="Arial Narrow" w:eastAsia="Times New Roman" w:hAnsi="Arial Narrow" w:cs="Times New Roman"/>
          <w:b/>
          <w:sz w:val="24"/>
          <w:szCs w:val="24"/>
          <w:lang w:eastAsia="hr-HR"/>
        </w:rPr>
        <w:t xml:space="preserve">     654.609,18</w:t>
      </w:r>
    </w:p>
    <w:p w14:paraId="461FD9DF" w14:textId="77777777"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p>
    <w:p w14:paraId="4EF60F23" w14:textId="77777777"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RASHODI</w:t>
      </w:r>
    </w:p>
    <w:p w14:paraId="50AF845C" w14:textId="77777777"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p>
    <w:p w14:paraId="7875A4AC" w14:textId="536149AE" w:rsidR="006C6AB6" w:rsidRPr="00F73389" w:rsidRDefault="006C6AB6" w:rsidP="006C6AB6">
      <w:pP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Rashodi za zaposlene                                                      </w:t>
      </w:r>
      <w:r w:rsidR="00AB11B3">
        <w:rPr>
          <w:rFonts w:ascii="Arial Narrow" w:eastAsia="Times New Roman" w:hAnsi="Arial Narrow" w:cs="Times New Roman"/>
          <w:sz w:val="24"/>
          <w:szCs w:val="24"/>
          <w:lang w:eastAsia="hr-HR"/>
        </w:rPr>
        <w:t xml:space="preserve">   294.565,48</w:t>
      </w:r>
    </w:p>
    <w:p w14:paraId="543B3FDD" w14:textId="6C2A331F" w:rsidR="006C6AB6" w:rsidRPr="00F73389" w:rsidRDefault="006C6AB6" w:rsidP="006C6AB6">
      <w:pPr>
        <w:tabs>
          <w:tab w:val="center" w:pos="4536"/>
          <w:tab w:val="left" w:pos="4800"/>
        </w:tabs>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b/>
          <w:sz w:val="24"/>
          <w:szCs w:val="24"/>
          <w:lang w:eastAsia="hr-HR"/>
        </w:rPr>
        <w:t xml:space="preserve">- </w:t>
      </w:r>
      <w:r w:rsidRPr="00F73389">
        <w:rPr>
          <w:rFonts w:ascii="Arial Narrow" w:eastAsia="Times New Roman" w:hAnsi="Arial Narrow" w:cs="Times New Roman"/>
          <w:sz w:val="24"/>
          <w:szCs w:val="24"/>
          <w:lang w:eastAsia="hr-HR"/>
        </w:rPr>
        <w:t>Materijalni troškovi</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w:t>
      </w:r>
      <w:r w:rsidR="00AB11B3">
        <w:rPr>
          <w:rFonts w:ascii="Arial Narrow" w:eastAsia="Times New Roman" w:hAnsi="Arial Narrow" w:cs="Times New Roman"/>
          <w:sz w:val="24"/>
          <w:szCs w:val="24"/>
          <w:lang w:eastAsia="hr-HR"/>
        </w:rPr>
        <w:t xml:space="preserve">   </w:t>
      </w:r>
      <w:r w:rsidR="005449BC">
        <w:rPr>
          <w:rFonts w:ascii="Arial Narrow" w:eastAsia="Times New Roman" w:hAnsi="Arial Narrow" w:cs="Times New Roman"/>
          <w:sz w:val="24"/>
          <w:szCs w:val="24"/>
          <w:lang w:eastAsia="hr-HR"/>
        </w:rPr>
        <w:t>257.285,</w:t>
      </w:r>
      <w:r w:rsidR="005344D2">
        <w:rPr>
          <w:rFonts w:ascii="Arial Narrow" w:eastAsia="Times New Roman" w:hAnsi="Arial Narrow" w:cs="Times New Roman"/>
          <w:sz w:val="24"/>
          <w:szCs w:val="24"/>
          <w:lang w:eastAsia="hr-HR"/>
        </w:rPr>
        <w:t>80</w:t>
      </w:r>
    </w:p>
    <w:p w14:paraId="000DD1FD" w14:textId="297FBE96" w:rsidR="006C6AB6" w:rsidRPr="00F73389" w:rsidRDefault="006C6AB6" w:rsidP="006C6AB6">
      <w:pP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Financijski rashodi</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w:t>
      </w:r>
      <w:r w:rsidR="00DB147E">
        <w:rPr>
          <w:rFonts w:ascii="Arial Narrow" w:eastAsia="Times New Roman" w:hAnsi="Arial Narrow" w:cs="Times New Roman"/>
          <w:sz w:val="24"/>
          <w:szCs w:val="24"/>
          <w:lang w:eastAsia="hr-HR"/>
        </w:rPr>
        <w:t xml:space="preserve">   </w:t>
      </w:r>
      <w:r w:rsidR="000B07EC">
        <w:rPr>
          <w:rFonts w:ascii="Arial Narrow" w:eastAsia="Times New Roman" w:hAnsi="Arial Narrow" w:cs="Times New Roman"/>
          <w:sz w:val="24"/>
          <w:szCs w:val="24"/>
          <w:lang w:eastAsia="hr-HR"/>
        </w:rPr>
        <w:t>824,49</w:t>
      </w:r>
    </w:p>
    <w:p w14:paraId="2D3D7C13" w14:textId="5082525A" w:rsidR="006C6AB6" w:rsidRPr="00F73389" w:rsidRDefault="006C6AB6" w:rsidP="006C6AB6">
      <w:pPr>
        <w:pBdr>
          <w:bottom w:val="single" w:sz="12"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lastRenderedPageBreak/>
        <w:t xml:space="preserve">- Rashodi za nabavu nefinancijske imovine                          </w:t>
      </w:r>
      <w:r w:rsidR="000B07EC">
        <w:rPr>
          <w:rFonts w:ascii="Arial Narrow" w:eastAsia="Times New Roman" w:hAnsi="Arial Narrow" w:cs="Times New Roman"/>
          <w:sz w:val="24"/>
          <w:szCs w:val="24"/>
          <w:lang w:eastAsia="hr-HR"/>
        </w:rPr>
        <w:t>108</w:t>
      </w:r>
      <w:r w:rsidR="00DB147E">
        <w:rPr>
          <w:rFonts w:ascii="Arial Narrow" w:eastAsia="Times New Roman" w:hAnsi="Arial Narrow" w:cs="Times New Roman"/>
          <w:sz w:val="24"/>
          <w:szCs w:val="24"/>
          <w:lang w:eastAsia="hr-HR"/>
        </w:rPr>
        <w:t>.119,78</w:t>
      </w:r>
    </w:p>
    <w:p w14:paraId="2ACDC257" w14:textId="64FDC263" w:rsidR="006C6AB6" w:rsidRPr="00F73389" w:rsidRDefault="006C6AB6" w:rsidP="006C6AB6">
      <w:pPr>
        <w:pBdr>
          <w:bottom w:val="single" w:sz="12" w:space="1" w:color="auto"/>
        </w:pBd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Tekuće donacije                                                                 </w:t>
      </w:r>
      <w:r w:rsidR="00DB147E">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 xml:space="preserve"> </w:t>
      </w:r>
      <w:r w:rsidR="000B07EC">
        <w:rPr>
          <w:rFonts w:ascii="Arial Narrow" w:eastAsia="Times New Roman" w:hAnsi="Arial Narrow" w:cs="Times New Roman"/>
          <w:sz w:val="24"/>
          <w:szCs w:val="24"/>
          <w:lang w:eastAsia="hr-HR"/>
        </w:rPr>
        <w:t>782,11</w:t>
      </w:r>
    </w:p>
    <w:p w14:paraId="32A55820" w14:textId="77777777" w:rsidR="006C6AB6" w:rsidRPr="00F73389" w:rsidRDefault="006C6AB6" w:rsidP="006C6AB6">
      <w:pPr>
        <w:spacing w:after="0" w:line="240" w:lineRule="auto"/>
        <w:jc w:val="both"/>
        <w:rPr>
          <w:rFonts w:ascii="Arial Narrow" w:eastAsia="Times New Roman" w:hAnsi="Arial Narrow" w:cs="Times New Roman"/>
          <w:sz w:val="24"/>
          <w:szCs w:val="24"/>
          <w:lang w:eastAsia="hr-HR"/>
        </w:rPr>
      </w:pPr>
    </w:p>
    <w:p w14:paraId="0C329946" w14:textId="7E803853" w:rsidR="006C6AB6" w:rsidRPr="00F73389" w:rsidRDefault="006C6AB6" w:rsidP="006C6AB6">
      <w:pPr>
        <w:pBdr>
          <w:bottom w:val="single" w:sz="6" w:space="1" w:color="auto"/>
        </w:pBd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b/>
          <w:sz w:val="24"/>
          <w:szCs w:val="24"/>
          <w:lang w:eastAsia="hr-HR"/>
        </w:rPr>
        <w:t xml:space="preserve">UKUPNI RASHODI                                                  </w:t>
      </w:r>
      <w:r w:rsidR="00DB147E">
        <w:rPr>
          <w:rFonts w:ascii="Arial Narrow" w:eastAsia="Times New Roman" w:hAnsi="Arial Narrow" w:cs="Times New Roman"/>
          <w:b/>
          <w:sz w:val="24"/>
          <w:szCs w:val="24"/>
          <w:lang w:eastAsia="hr-HR"/>
        </w:rPr>
        <w:t xml:space="preserve">   661.577,</w:t>
      </w:r>
      <w:r w:rsidR="006B17B6">
        <w:rPr>
          <w:rFonts w:ascii="Arial Narrow" w:eastAsia="Times New Roman" w:hAnsi="Arial Narrow" w:cs="Times New Roman"/>
          <w:b/>
          <w:sz w:val="24"/>
          <w:szCs w:val="24"/>
          <w:lang w:eastAsia="hr-HR"/>
        </w:rPr>
        <w:t>66</w:t>
      </w:r>
    </w:p>
    <w:p w14:paraId="0C2EB726" w14:textId="77777777"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p>
    <w:p w14:paraId="4292BB92" w14:textId="040D4484" w:rsidR="006C6AB6" w:rsidRPr="00F73389" w:rsidRDefault="00393DA6" w:rsidP="006C6AB6">
      <w:pPr>
        <w:spacing w:after="0" w:line="240" w:lineRule="auto"/>
        <w:jc w:val="both"/>
        <w:rPr>
          <w:rFonts w:ascii="Arial Narrow" w:eastAsia="Times New Roman" w:hAnsi="Arial Narrow" w:cs="Times New Roman"/>
          <w:b/>
          <w:sz w:val="24"/>
          <w:szCs w:val="24"/>
          <w:lang w:eastAsia="hr-HR"/>
        </w:rPr>
      </w:pPr>
      <w:r>
        <w:rPr>
          <w:rFonts w:ascii="Arial Narrow" w:eastAsia="Times New Roman" w:hAnsi="Arial Narrow" w:cs="Times New Roman"/>
          <w:b/>
          <w:sz w:val="24"/>
          <w:szCs w:val="24"/>
          <w:lang w:eastAsia="hr-HR"/>
        </w:rPr>
        <w:t>MANJAK</w:t>
      </w:r>
      <w:r w:rsidR="006C6AB6" w:rsidRPr="00F73389">
        <w:rPr>
          <w:rFonts w:ascii="Arial Narrow" w:eastAsia="Times New Roman" w:hAnsi="Arial Narrow" w:cs="Times New Roman"/>
          <w:b/>
          <w:sz w:val="24"/>
          <w:szCs w:val="24"/>
          <w:lang w:eastAsia="hr-HR"/>
        </w:rPr>
        <w:t xml:space="preserve">  PRIHODA NAD RASHODIMA                        </w:t>
      </w:r>
      <w:r>
        <w:rPr>
          <w:rFonts w:ascii="Arial Narrow" w:eastAsia="Times New Roman" w:hAnsi="Arial Narrow" w:cs="Times New Roman"/>
          <w:b/>
          <w:sz w:val="24"/>
          <w:szCs w:val="24"/>
          <w:lang w:eastAsia="hr-HR"/>
        </w:rPr>
        <w:t xml:space="preserve">    </w:t>
      </w:r>
      <w:r w:rsidR="00B53C88">
        <w:rPr>
          <w:rFonts w:ascii="Arial Narrow" w:eastAsia="Times New Roman" w:hAnsi="Arial Narrow" w:cs="Times New Roman"/>
          <w:b/>
          <w:sz w:val="24"/>
          <w:szCs w:val="24"/>
          <w:lang w:eastAsia="hr-HR"/>
        </w:rPr>
        <w:t xml:space="preserve">   </w:t>
      </w:r>
      <w:r w:rsidR="005A4BE1">
        <w:rPr>
          <w:rFonts w:ascii="Arial Narrow" w:eastAsia="Times New Roman" w:hAnsi="Arial Narrow" w:cs="Times New Roman"/>
          <w:b/>
          <w:sz w:val="24"/>
          <w:szCs w:val="24"/>
          <w:lang w:eastAsia="hr-HR"/>
        </w:rPr>
        <w:t>-6.968,</w:t>
      </w:r>
      <w:r w:rsidR="004737C0">
        <w:rPr>
          <w:rFonts w:ascii="Arial Narrow" w:eastAsia="Times New Roman" w:hAnsi="Arial Narrow" w:cs="Times New Roman"/>
          <w:b/>
          <w:sz w:val="24"/>
          <w:szCs w:val="24"/>
          <w:lang w:eastAsia="hr-HR"/>
        </w:rPr>
        <w:t>48</w:t>
      </w:r>
      <w:r w:rsidR="006C6AB6" w:rsidRPr="00F73389">
        <w:rPr>
          <w:rFonts w:ascii="Arial Narrow" w:eastAsia="Times New Roman" w:hAnsi="Arial Narrow" w:cs="Times New Roman"/>
          <w:b/>
          <w:sz w:val="24"/>
          <w:szCs w:val="24"/>
          <w:lang w:eastAsia="hr-HR"/>
        </w:rPr>
        <w:t xml:space="preserve">    </w:t>
      </w:r>
    </w:p>
    <w:p w14:paraId="1232A131" w14:textId="00E3BEE2"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 xml:space="preserve">Preneseni </w:t>
      </w:r>
      <w:r w:rsidR="00393DA6">
        <w:rPr>
          <w:rFonts w:ascii="Arial Narrow" w:eastAsia="Times New Roman" w:hAnsi="Arial Narrow" w:cs="Times New Roman"/>
          <w:b/>
          <w:sz w:val="24"/>
          <w:szCs w:val="24"/>
          <w:lang w:eastAsia="hr-HR"/>
        </w:rPr>
        <w:t>višak</w:t>
      </w:r>
      <w:r w:rsidRPr="00F73389">
        <w:rPr>
          <w:rFonts w:ascii="Arial Narrow" w:eastAsia="Times New Roman" w:hAnsi="Arial Narrow" w:cs="Times New Roman"/>
          <w:b/>
          <w:sz w:val="24"/>
          <w:szCs w:val="24"/>
          <w:lang w:eastAsia="hr-HR"/>
        </w:rPr>
        <w:t xml:space="preserve"> prihoda iz 202</w:t>
      </w:r>
      <w:r w:rsidR="00393DA6">
        <w:rPr>
          <w:rFonts w:ascii="Arial Narrow" w:eastAsia="Times New Roman" w:hAnsi="Arial Narrow" w:cs="Times New Roman"/>
          <w:b/>
          <w:sz w:val="24"/>
          <w:szCs w:val="24"/>
          <w:lang w:eastAsia="hr-HR"/>
        </w:rPr>
        <w:t>2</w:t>
      </w:r>
      <w:r w:rsidRPr="00F73389">
        <w:rPr>
          <w:rFonts w:ascii="Arial Narrow" w:eastAsia="Times New Roman" w:hAnsi="Arial Narrow" w:cs="Times New Roman"/>
          <w:b/>
          <w:sz w:val="24"/>
          <w:szCs w:val="24"/>
          <w:lang w:eastAsia="hr-HR"/>
        </w:rPr>
        <w:t xml:space="preserve">. godine                   </w:t>
      </w:r>
      <w:r w:rsidR="00393DA6">
        <w:rPr>
          <w:rFonts w:ascii="Arial Narrow" w:eastAsia="Times New Roman" w:hAnsi="Arial Narrow" w:cs="Times New Roman"/>
          <w:b/>
          <w:sz w:val="24"/>
          <w:szCs w:val="24"/>
          <w:lang w:eastAsia="hr-HR"/>
        </w:rPr>
        <w:t xml:space="preserve">   </w:t>
      </w:r>
      <w:r w:rsidRPr="00F73389">
        <w:rPr>
          <w:rFonts w:ascii="Arial Narrow" w:eastAsia="Times New Roman" w:hAnsi="Arial Narrow" w:cs="Times New Roman"/>
          <w:b/>
          <w:sz w:val="24"/>
          <w:szCs w:val="24"/>
          <w:lang w:eastAsia="hr-HR"/>
        </w:rPr>
        <w:t xml:space="preserve"> </w:t>
      </w:r>
      <w:r w:rsidR="00393DA6">
        <w:rPr>
          <w:rFonts w:ascii="Arial Narrow" w:eastAsia="Times New Roman" w:hAnsi="Arial Narrow" w:cs="Times New Roman"/>
          <w:b/>
          <w:sz w:val="24"/>
          <w:szCs w:val="24"/>
          <w:lang w:eastAsia="hr-HR"/>
        </w:rPr>
        <w:t xml:space="preserve">     57.</w:t>
      </w:r>
      <w:r w:rsidR="00B53C88">
        <w:rPr>
          <w:rFonts w:ascii="Arial Narrow" w:eastAsia="Times New Roman" w:hAnsi="Arial Narrow" w:cs="Times New Roman"/>
          <w:b/>
          <w:sz w:val="24"/>
          <w:szCs w:val="24"/>
          <w:lang w:eastAsia="hr-HR"/>
        </w:rPr>
        <w:t>921,45</w:t>
      </w:r>
      <w:r w:rsidRPr="00F73389">
        <w:rPr>
          <w:rFonts w:ascii="Arial Narrow" w:eastAsia="Times New Roman" w:hAnsi="Arial Narrow" w:cs="Times New Roman"/>
          <w:b/>
          <w:sz w:val="24"/>
          <w:szCs w:val="24"/>
          <w:lang w:eastAsia="hr-HR"/>
        </w:rPr>
        <w:t xml:space="preserve">     </w:t>
      </w:r>
    </w:p>
    <w:p w14:paraId="3AA2EE65" w14:textId="4AF294B8" w:rsidR="002E60F2" w:rsidRPr="00F73389" w:rsidRDefault="006C6AB6" w:rsidP="006C6AB6">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 xml:space="preserve">VIŠAK PRIHODA NAD RASHODIMA                           </w:t>
      </w:r>
      <w:r w:rsidR="00F74E28" w:rsidRPr="00F73389">
        <w:rPr>
          <w:rFonts w:ascii="Arial Narrow" w:eastAsia="Times New Roman" w:hAnsi="Arial Narrow" w:cs="Times New Roman"/>
          <w:b/>
          <w:sz w:val="24"/>
          <w:szCs w:val="24"/>
          <w:lang w:eastAsia="hr-HR"/>
        </w:rPr>
        <w:t xml:space="preserve"> </w:t>
      </w:r>
      <w:r w:rsidRPr="00F73389">
        <w:rPr>
          <w:rFonts w:ascii="Arial Narrow" w:eastAsia="Times New Roman" w:hAnsi="Arial Narrow" w:cs="Times New Roman"/>
          <w:b/>
          <w:sz w:val="24"/>
          <w:szCs w:val="24"/>
          <w:lang w:eastAsia="hr-HR"/>
        </w:rPr>
        <w:t xml:space="preserve">  </w:t>
      </w:r>
      <w:r w:rsidR="00393DA6">
        <w:rPr>
          <w:rFonts w:ascii="Arial Narrow" w:eastAsia="Times New Roman" w:hAnsi="Arial Narrow" w:cs="Times New Roman"/>
          <w:b/>
          <w:sz w:val="24"/>
          <w:szCs w:val="24"/>
          <w:lang w:eastAsia="hr-HR"/>
        </w:rPr>
        <w:t xml:space="preserve">   </w:t>
      </w:r>
      <w:r w:rsidR="00B53C88">
        <w:rPr>
          <w:rFonts w:ascii="Arial Narrow" w:eastAsia="Times New Roman" w:hAnsi="Arial Narrow" w:cs="Times New Roman"/>
          <w:b/>
          <w:sz w:val="24"/>
          <w:szCs w:val="24"/>
          <w:lang w:eastAsia="hr-HR"/>
        </w:rPr>
        <w:t xml:space="preserve">  50.95</w:t>
      </w:r>
      <w:r w:rsidR="00DA7545">
        <w:rPr>
          <w:rFonts w:ascii="Arial Narrow" w:eastAsia="Times New Roman" w:hAnsi="Arial Narrow" w:cs="Times New Roman"/>
          <w:b/>
          <w:sz w:val="24"/>
          <w:szCs w:val="24"/>
          <w:lang w:eastAsia="hr-HR"/>
        </w:rPr>
        <w:t>2,97</w:t>
      </w:r>
      <w:r w:rsidRPr="00F73389">
        <w:rPr>
          <w:rFonts w:ascii="Arial Narrow" w:eastAsia="Times New Roman" w:hAnsi="Arial Narrow" w:cs="Times New Roman"/>
          <w:b/>
          <w:sz w:val="24"/>
          <w:szCs w:val="24"/>
          <w:lang w:eastAsia="hr-HR"/>
        </w:rPr>
        <w:t xml:space="preserve">    </w:t>
      </w:r>
    </w:p>
    <w:p w14:paraId="020D24E8" w14:textId="77777777" w:rsidR="002E60F2" w:rsidRPr="00F73389" w:rsidRDefault="002E60F2" w:rsidP="006C6AB6">
      <w:pPr>
        <w:spacing w:after="0" w:line="240" w:lineRule="auto"/>
        <w:jc w:val="both"/>
        <w:rPr>
          <w:rFonts w:ascii="Arial Narrow" w:eastAsia="Times New Roman" w:hAnsi="Arial Narrow" w:cs="Times New Roman"/>
          <w:b/>
          <w:sz w:val="24"/>
          <w:szCs w:val="24"/>
          <w:lang w:eastAsia="hr-HR"/>
        </w:rPr>
      </w:pPr>
    </w:p>
    <w:p w14:paraId="3472D215" w14:textId="77777777" w:rsidR="002E60F2" w:rsidRPr="00F73389" w:rsidRDefault="002E60F2" w:rsidP="006C6AB6">
      <w:pPr>
        <w:spacing w:after="0" w:line="240" w:lineRule="auto"/>
        <w:jc w:val="both"/>
        <w:rPr>
          <w:rFonts w:ascii="Arial Narrow" w:eastAsia="Times New Roman" w:hAnsi="Arial Narrow" w:cs="Times New Roman"/>
          <w:b/>
          <w:sz w:val="24"/>
          <w:szCs w:val="24"/>
          <w:lang w:eastAsia="hr-HR"/>
        </w:rPr>
      </w:pPr>
    </w:p>
    <w:p w14:paraId="7AFE5A7F" w14:textId="77777777" w:rsidR="002E60F2" w:rsidRPr="00F73389" w:rsidRDefault="002E60F2" w:rsidP="006C6AB6">
      <w:pPr>
        <w:spacing w:after="0" w:line="240" w:lineRule="auto"/>
        <w:jc w:val="both"/>
        <w:rPr>
          <w:rFonts w:ascii="Arial Narrow" w:eastAsia="Times New Roman" w:hAnsi="Arial Narrow" w:cs="Times New Roman"/>
          <w:b/>
          <w:sz w:val="24"/>
          <w:szCs w:val="24"/>
          <w:lang w:eastAsia="hr-HR"/>
        </w:rPr>
      </w:pPr>
    </w:p>
    <w:p w14:paraId="57C0FD79" w14:textId="79924217" w:rsidR="006C6AB6" w:rsidRPr="00F73389" w:rsidRDefault="006C6AB6" w:rsidP="006C6AB6">
      <w:pPr>
        <w:spacing w:after="0" w:line="240" w:lineRule="auto"/>
        <w:jc w:val="both"/>
        <w:rPr>
          <w:rFonts w:ascii="Arial Narrow" w:eastAsia="Times New Roman" w:hAnsi="Arial Narrow" w:cs="Times New Roman"/>
          <w:b/>
          <w:sz w:val="24"/>
          <w:szCs w:val="24"/>
          <w:lang w:eastAsia="hr-HR"/>
        </w:rPr>
      </w:pPr>
      <w:r w:rsidRPr="00F73389">
        <w:rPr>
          <w:rFonts w:ascii="Arial Narrow" w:eastAsia="Times New Roman" w:hAnsi="Arial Narrow" w:cs="Times New Roman"/>
          <w:b/>
          <w:sz w:val="24"/>
          <w:szCs w:val="24"/>
          <w:lang w:eastAsia="hr-HR"/>
        </w:rPr>
        <w:t xml:space="preserve">     </w:t>
      </w:r>
    </w:p>
    <w:p w14:paraId="4E0C6215" w14:textId="660ED717" w:rsidR="00D77E02" w:rsidRPr="00F73389" w:rsidRDefault="00D77E02" w:rsidP="0074013A">
      <w:pPr>
        <w:spacing w:after="0" w:line="240" w:lineRule="auto"/>
        <w:jc w:val="both"/>
        <w:rPr>
          <w:rFonts w:ascii="Arial Narrow" w:eastAsia="Times New Roman" w:hAnsi="Arial Narrow" w:cs="Times New Roman"/>
          <w:sz w:val="24"/>
          <w:szCs w:val="24"/>
          <w:lang w:eastAsia="hr-HR"/>
        </w:rPr>
      </w:pPr>
    </w:p>
    <w:p w14:paraId="625E7E58" w14:textId="5C6D9CEE" w:rsidR="002E60F2" w:rsidRPr="00F73389" w:rsidRDefault="00F73389" w:rsidP="0074013A">
      <w:pPr>
        <w:spacing w:after="0" w:line="240" w:lineRule="auto"/>
        <w:jc w:val="both"/>
        <w:rPr>
          <w:rFonts w:ascii="Arial Narrow" w:eastAsia="Times New Roman" w:hAnsi="Arial Narrow" w:cs="Times New Roman"/>
          <w:b/>
          <w:bCs/>
          <w:sz w:val="24"/>
          <w:szCs w:val="24"/>
          <w:lang w:eastAsia="hr-HR"/>
        </w:rPr>
      </w:pPr>
      <w:r w:rsidRPr="00F73389">
        <w:rPr>
          <w:rFonts w:ascii="Arial Narrow" w:eastAsia="Times New Roman" w:hAnsi="Arial Narrow" w:cs="Times New Roman"/>
          <w:b/>
          <w:bCs/>
          <w:sz w:val="24"/>
          <w:szCs w:val="24"/>
          <w:lang w:eastAsia="hr-HR"/>
        </w:rPr>
        <w:t>Ostvarenje viška prihoda poslovanja prema izvorima financiranja 202</w:t>
      </w:r>
      <w:r w:rsidR="00B43EBA">
        <w:rPr>
          <w:rFonts w:ascii="Arial Narrow" w:eastAsia="Times New Roman" w:hAnsi="Arial Narrow" w:cs="Times New Roman"/>
          <w:b/>
          <w:bCs/>
          <w:sz w:val="24"/>
          <w:szCs w:val="24"/>
          <w:lang w:eastAsia="hr-HR"/>
        </w:rPr>
        <w:t>3</w:t>
      </w:r>
      <w:r w:rsidRPr="00F73389">
        <w:rPr>
          <w:rFonts w:ascii="Arial Narrow" w:eastAsia="Times New Roman" w:hAnsi="Arial Narrow" w:cs="Times New Roman"/>
          <w:b/>
          <w:bCs/>
          <w:sz w:val="24"/>
          <w:szCs w:val="24"/>
          <w:lang w:eastAsia="hr-HR"/>
        </w:rPr>
        <w:t>.:</w:t>
      </w:r>
    </w:p>
    <w:p w14:paraId="3EB3CF92" w14:textId="77777777" w:rsidR="00F73389" w:rsidRPr="00F73389" w:rsidRDefault="00F73389" w:rsidP="0074013A">
      <w:pPr>
        <w:spacing w:after="0" w:line="240" w:lineRule="auto"/>
        <w:jc w:val="both"/>
        <w:rPr>
          <w:rFonts w:ascii="Arial Narrow" w:eastAsia="Times New Roman" w:hAnsi="Arial Narrow" w:cs="Times New Roman"/>
          <w:sz w:val="24"/>
          <w:szCs w:val="24"/>
          <w:lang w:eastAsia="hr-HR"/>
        </w:rPr>
      </w:pPr>
    </w:p>
    <w:tbl>
      <w:tblPr>
        <w:tblpPr w:leftFromText="180" w:rightFromText="180" w:vertAnchor="text" w:tblpY="1"/>
        <w:tblOverlap w:val="never"/>
        <w:tblW w:w="4040" w:type="dxa"/>
        <w:tblLook w:val="04A0" w:firstRow="1" w:lastRow="0" w:firstColumn="1" w:lastColumn="0" w:noHBand="0" w:noVBand="1"/>
      </w:tblPr>
      <w:tblGrid>
        <w:gridCol w:w="2020"/>
        <w:gridCol w:w="2020"/>
      </w:tblGrid>
      <w:tr w:rsidR="002E60F2" w:rsidRPr="002E60F2" w14:paraId="5E28F15B" w14:textId="77777777" w:rsidTr="00927E24">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93B7"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Izvori financiranja</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4276AF1E"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Rezultat poslovanja</w:t>
            </w:r>
          </w:p>
        </w:tc>
      </w:tr>
      <w:tr w:rsidR="002E60F2" w:rsidRPr="002E60F2" w14:paraId="4547FD80" w14:textId="77777777" w:rsidTr="00927E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C019A1"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Izvor 1</w:t>
            </w:r>
          </w:p>
        </w:tc>
        <w:tc>
          <w:tcPr>
            <w:tcW w:w="2020" w:type="dxa"/>
            <w:tcBorders>
              <w:top w:val="nil"/>
              <w:left w:val="nil"/>
              <w:bottom w:val="single" w:sz="4" w:space="0" w:color="auto"/>
              <w:right w:val="single" w:sz="4" w:space="0" w:color="auto"/>
            </w:tcBorders>
            <w:shd w:val="clear" w:color="auto" w:fill="auto"/>
            <w:noWrap/>
            <w:vAlign w:val="bottom"/>
            <w:hideMark/>
          </w:tcPr>
          <w:p w14:paraId="5BA43311" w14:textId="40BFA466" w:rsidR="002E60F2" w:rsidRPr="002E60F2" w:rsidRDefault="002E60F2" w:rsidP="002E60F2">
            <w:pPr>
              <w:spacing w:after="0" w:line="240" w:lineRule="auto"/>
              <w:jc w:val="both"/>
              <w:rPr>
                <w:rFonts w:ascii="Arial Narrow" w:eastAsia="Times New Roman" w:hAnsi="Arial Narrow" w:cs="Times New Roman"/>
                <w:i/>
                <w:iCs/>
                <w:sz w:val="24"/>
                <w:szCs w:val="24"/>
                <w:lang w:eastAsia="hr-HR"/>
              </w:rPr>
            </w:pPr>
            <w:r w:rsidRPr="002E60F2">
              <w:rPr>
                <w:rFonts w:ascii="Arial Narrow" w:eastAsia="Times New Roman" w:hAnsi="Arial Narrow" w:cs="Times New Roman"/>
                <w:i/>
                <w:iCs/>
                <w:sz w:val="24"/>
                <w:szCs w:val="24"/>
                <w:lang w:eastAsia="hr-HR"/>
              </w:rPr>
              <w:t>-</w:t>
            </w:r>
            <w:r w:rsidR="004C0EE4">
              <w:rPr>
                <w:rFonts w:ascii="Arial Narrow" w:eastAsia="Times New Roman" w:hAnsi="Arial Narrow" w:cs="Times New Roman"/>
                <w:i/>
                <w:iCs/>
                <w:sz w:val="24"/>
                <w:szCs w:val="24"/>
                <w:lang w:eastAsia="hr-HR"/>
              </w:rPr>
              <w:t>25.127,45</w:t>
            </w:r>
          </w:p>
        </w:tc>
      </w:tr>
      <w:tr w:rsidR="002E60F2" w:rsidRPr="002E60F2" w14:paraId="41A0E95D" w14:textId="77777777" w:rsidTr="00927E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D4E7AC"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Izvor 29</w:t>
            </w:r>
          </w:p>
        </w:tc>
        <w:tc>
          <w:tcPr>
            <w:tcW w:w="2020" w:type="dxa"/>
            <w:tcBorders>
              <w:top w:val="nil"/>
              <w:left w:val="nil"/>
              <w:bottom w:val="single" w:sz="4" w:space="0" w:color="auto"/>
              <w:right w:val="single" w:sz="4" w:space="0" w:color="auto"/>
            </w:tcBorders>
            <w:shd w:val="clear" w:color="auto" w:fill="auto"/>
            <w:noWrap/>
            <w:vAlign w:val="bottom"/>
            <w:hideMark/>
          </w:tcPr>
          <w:p w14:paraId="03C898F7" w14:textId="33300EE5" w:rsidR="002E60F2" w:rsidRPr="002E60F2" w:rsidRDefault="004C0EE4" w:rsidP="002E60F2">
            <w:pPr>
              <w:spacing w:after="0" w:line="240" w:lineRule="auto"/>
              <w:jc w:val="both"/>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78.077,</w:t>
            </w:r>
            <w:r w:rsidR="006B17B6">
              <w:rPr>
                <w:rFonts w:ascii="Arial Narrow" w:eastAsia="Times New Roman" w:hAnsi="Arial Narrow" w:cs="Times New Roman"/>
                <w:sz w:val="24"/>
                <w:szCs w:val="24"/>
                <w:lang w:eastAsia="hr-HR"/>
              </w:rPr>
              <w:t>28</w:t>
            </w:r>
          </w:p>
        </w:tc>
      </w:tr>
      <w:tr w:rsidR="002E60F2" w:rsidRPr="002E60F2" w14:paraId="591EC83E" w14:textId="77777777" w:rsidTr="00927E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9144D2F"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Izvor 452</w:t>
            </w:r>
          </w:p>
        </w:tc>
        <w:tc>
          <w:tcPr>
            <w:tcW w:w="2020" w:type="dxa"/>
            <w:tcBorders>
              <w:top w:val="nil"/>
              <w:left w:val="nil"/>
              <w:bottom w:val="single" w:sz="4" w:space="0" w:color="auto"/>
              <w:right w:val="single" w:sz="4" w:space="0" w:color="auto"/>
            </w:tcBorders>
            <w:shd w:val="clear" w:color="auto" w:fill="auto"/>
            <w:noWrap/>
            <w:vAlign w:val="bottom"/>
            <w:hideMark/>
          </w:tcPr>
          <w:p w14:paraId="4AE1F271" w14:textId="35FF20EE"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w:t>
            </w:r>
            <w:r w:rsidR="00BE0E4F">
              <w:rPr>
                <w:rFonts w:ascii="Arial Narrow" w:eastAsia="Times New Roman" w:hAnsi="Arial Narrow" w:cs="Times New Roman"/>
                <w:sz w:val="24"/>
                <w:szCs w:val="24"/>
                <w:lang w:eastAsia="hr-HR"/>
              </w:rPr>
              <w:t>516,97</w:t>
            </w:r>
          </w:p>
        </w:tc>
      </w:tr>
      <w:tr w:rsidR="002E60F2" w:rsidRPr="002E60F2" w14:paraId="5D6A23D7" w14:textId="77777777" w:rsidTr="00927E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CF4E1A5"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Izvor 482</w:t>
            </w:r>
          </w:p>
        </w:tc>
        <w:tc>
          <w:tcPr>
            <w:tcW w:w="2020" w:type="dxa"/>
            <w:tcBorders>
              <w:top w:val="nil"/>
              <w:left w:val="nil"/>
              <w:bottom w:val="single" w:sz="4" w:space="0" w:color="auto"/>
              <w:right w:val="single" w:sz="4" w:space="0" w:color="auto"/>
            </w:tcBorders>
            <w:shd w:val="clear" w:color="auto" w:fill="auto"/>
            <w:noWrap/>
            <w:vAlign w:val="bottom"/>
            <w:hideMark/>
          </w:tcPr>
          <w:p w14:paraId="298138BB" w14:textId="6AE5F431"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w:t>
            </w:r>
            <w:r w:rsidR="00BE0E4F">
              <w:rPr>
                <w:rFonts w:ascii="Arial Narrow" w:eastAsia="Times New Roman" w:hAnsi="Arial Narrow" w:cs="Times New Roman"/>
                <w:sz w:val="24"/>
                <w:szCs w:val="24"/>
                <w:lang w:eastAsia="hr-HR"/>
              </w:rPr>
              <w:t>530,89</w:t>
            </w:r>
          </w:p>
        </w:tc>
      </w:tr>
      <w:tr w:rsidR="002E60F2" w:rsidRPr="002E60F2" w14:paraId="77B9AC87" w14:textId="77777777" w:rsidTr="00927E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4BEDDB00"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Izvor 484</w:t>
            </w:r>
          </w:p>
        </w:tc>
        <w:tc>
          <w:tcPr>
            <w:tcW w:w="2020" w:type="dxa"/>
            <w:tcBorders>
              <w:top w:val="nil"/>
              <w:left w:val="nil"/>
              <w:bottom w:val="single" w:sz="4" w:space="0" w:color="auto"/>
              <w:right w:val="single" w:sz="4" w:space="0" w:color="auto"/>
            </w:tcBorders>
            <w:shd w:val="clear" w:color="auto" w:fill="auto"/>
            <w:noWrap/>
            <w:vAlign w:val="bottom"/>
          </w:tcPr>
          <w:p w14:paraId="7EF77E6A" w14:textId="1D40613A"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w:t>
            </w:r>
            <w:r w:rsidR="00BE0E4F">
              <w:rPr>
                <w:rFonts w:ascii="Arial Narrow" w:eastAsia="Times New Roman" w:hAnsi="Arial Narrow" w:cs="Times New Roman"/>
                <w:sz w:val="24"/>
                <w:szCs w:val="24"/>
                <w:lang w:eastAsia="hr-HR"/>
              </w:rPr>
              <w:t>949,00</w:t>
            </w:r>
          </w:p>
        </w:tc>
      </w:tr>
      <w:tr w:rsidR="002E60F2" w:rsidRPr="002E60F2" w14:paraId="53616526" w14:textId="77777777" w:rsidTr="00927E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1CB958" w14:textId="77777777" w:rsidR="002E60F2" w:rsidRPr="002E60F2" w:rsidRDefault="002E60F2" w:rsidP="002E60F2">
            <w:pPr>
              <w:spacing w:after="0" w:line="240" w:lineRule="auto"/>
              <w:jc w:val="both"/>
              <w:rPr>
                <w:rFonts w:ascii="Arial Narrow" w:eastAsia="Times New Roman" w:hAnsi="Arial Narrow" w:cs="Times New Roman"/>
                <w:sz w:val="24"/>
                <w:szCs w:val="24"/>
                <w:lang w:eastAsia="hr-HR"/>
              </w:rPr>
            </w:pPr>
            <w:r w:rsidRPr="002E60F2">
              <w:rPr>
                <w:rFonts w:ascii="Arial Narrow" w:eastAsia="Times New Roman" w:hAnsi="Arial Narrow" w:cs="Times New Roman"/>
                <w:sz w:val="24"/>
                <w:szCs w:val="24"/>
                <w:lang w:eastAsia="hr-HR"/>
              </w:rPr>
              <w:t>UKUPNO:</w:t>
            </w:r>
          </w:p>
        </w:tc>
        <w:tc>
          <w:tcPr>
            <w:tcW w:w="2020" w:type="dxa"/>
            <w:tcBorders>
              <w:top w:val="nil"/>
              <w:left w:val="nil"/>
              <w:bottom w:val="single" w:sz="4" w:space="0" w:color="auto"/>
              <w:right w:val="single" w:sz="4" w:space="0" w:color="auto"/>
            </w:tcBorders>
            <w:shd w:val="clear" w:color="auto" w:fill="auto"/>
            <w:noWrap/>
            <w:vAlign w:val="bottom"/>
            <w:hideMark/>
          </w:tcPr>
          <w:p w14:paraId="4DFF3A03" w14:textId="1FC7E0A6" w:rsidR="002E60F2" w:rsidRPr="002E60F2" w:rsidRDefault="00BE0E4F" w:rsidP="002E60F2">
            <w:pPr>
              <w:spacing w:after="0" w:line="240" w:lineRule="auto"/>
              <w:jc w:val="both"/>
              <w:rPr>
                <w:rFonts w:ascii="Arial Narrow" w:eastAsia="Times New Roman" w:hAnsi="Arial Narrow" w:cs="Times New Roman"/>
                <w:sz w:val="24"/>
                <w:szCs w:val="24"/>
                <w:lang w:eastAsia="hr-HR"/>
              </w:rPr>
            </w:pPr>
            <w:r>
              <w:rPr>
                <w:rFonts w:ascii="Arial Narrow" w:eastAsia="Times New Roman" w:hAnsi="Arial Narrow" w:cs="Times New Roman"/>
                <w:sz w:val="24"/>
                <w:szCs w:val="24"/>
                <w:lang w:eastAsia="hr-HR"/>
              </w:rPr>
              <w:t>50.</w:t>
            </w:r>
            <w:r w:rsidR="00954BA4">
              <w:rPr>
                <w:rFonts w:ascii="Arial Narrow" w:eastAsia="Times New Roman" w:hAnsi="Arial Narrow" w:cs="Times New Roman"/>
                <w:sz w:val="24"/>
                <w:szCs w:val="24"/>
                <w:lang w:eastAsia="hr-HR"/>
              </w:rPr>
              <w:t>95</w:t>
            </w:r>
            <w:r w:rsidR="0069093F">
              <w:rPr>
                <w:rFonts w:ascii="Arial Narrow" w:eastAsia="Times New Roman" w:hAnsi="Arial Narrow" w:cs="Times New Roman"/>
                <w:sz w:val="24"/>
                <w:szCs w:val="24"/>
                <w:lang w:eastAsia="hr-HR"/>
              </w:rPr>
              <w:t>2</w:t>
            </w:r>
            <w:r w:rsidR="00954BA4">
              <w:rPr>
                <w:rFonts w:ascii="Arial Narrow" w:eastAsia="Times New Roman" w:hAnsi="Arial Narrow" w:cs="Times New Roman"/>
                <w:sz w:val="24"/>
                <w:szCs w:val="24"/>
                <w:lang w:eastAsia="hr-HR"/>
              </w:rPr>
              <w:t>,</w:t>
            </w:r>
            <w:r w:rsidR="0069093F">
              <w:rPr>
                <w:rFonts w:ascii="Arial Narrow" w:eastAsia="Times New Roman" w:hAnsi="Arial Narrow" w:cs="Times New Roman"/>
                <w:sz w:val="24"/>
                <w:szCs w:val="24"/>
                <w:lang w:eastAsia="hr-HR"/>
              </w:rPr>
              <w:t>97</w:t>
            </w:r>
          </w:p>
        </w:tc>
      </w:tr>
    </w:tbl>
    <w:p w14:paraId="513A526A" w14:textId="66FE2E4C" w:rsidR="002E60F2" w:rsidRPr="00F73389" w:rsidRDefault="002E60F2" w:rsidP="0074013A">
      <w:pPr>
        <w:spacing w:after="0" w:line="240" w:lineRule="auto"/>
        <w:jc w:val="both"/>
        <w:rPr>
          <w:rFonts w:ascii="Arial Narrow" w:eastAsia="Times New Roman" w:hAnsi="Arial Narrow" w:cs="Times New Roman"/>
          <w:sz w:val="24"/>
          <w:szCs w:val="24"/>
          <w:lang w:eastAsia="hr-HR"/>
        </w:rPr>
      </w:pPr>
    </w:p>
    <w:p w14:paraId="40430475" w14:textId="77777777" w:rsidR="002E60F2" w:rsidRPr="00F73389" w:rsidRDefault="002E60F2" w:rsidP="0074013A">
      <w:pPr>
        <w:spacing w:after="0" w:line="240" w:lineRule="auto"/>
        <w:jc w:val="both"/>
        <w:rPr>
          <w:rFonts w:ascii="Arial Narrow" w:eastAsia="Times New Roman" w:hAnsi="Arial Narrow" w:cs="Times New Roman"/>
          <w:sz w:val="24"/>
          <w:szCs w:val="24"/>
          <w:lang w:eastAsia="hr-HR"/>
        </w:rPr>
      </w:pPr>
    </w:p>
    <w:p w14:paraId="3F0590A1" w14:textId="77777777" w:rsidR="002E60F2" w:rsidRPr="00F73389" w:rsidRDefault="002E60F2" w:rsidP="0074013A">
      <w:pPr>
        <w:spacing w:after="0" w:line="240" w:lineRule="auto"/>
        <w:jc w:val="both"/>
        <w:rPr>
          <w:rFonts w:ascii="Arial Narrow" w:eastAsia="Times New Roman" w:hAnsi="Arial Narrow" w:cs="Times New Roman"/>
          <w:sz w:val="24"/>
          <w:szCs w:val="24"/>
          <w:lang w:eastAsia="hr-HR"/>
        </w:rPr>
      </w:pPr>
    </w:p>
    <w:p w14:paraId="57929493" w14:textId="77777777" w:rsidR="00F74E28" w:rsidRPr="00F73389" w:rsidRDefault="00F74E28"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372A6C52" w14:textId="77777777" w:rsidR="002E60F2" w:rsidRPr="00F73389" w:rsidRDefault="002E60F2"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608CC2CF" w14:textId="77777777" w:rsidR="002E60F2" w:rsidRPr="00F73389" w:rsidRDefault="002E60F2"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7A122A09" w14:textId="77777777" w:rsidR="002E60F2" w:rsidRPr="00F73389" w:rsidRDefault="002E60F2"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2768C75D" w14:textId="77777777" w:rsidR="002E60F2" w:rsidRPr="00F73389" w:rsidRDefault="002E60F2"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2D5BEF8E" w14:textId="132EEC88" w:rsidR="002E60F2" w:rsidRPr="00F73389" w:rsidRDefault="002E60F2"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0A34E4BE" w14:textId="72CB96DF" w:rsidR="00F73389" w:rsidRPr="00F73389" w:rsidRDefault="00D74EA5"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r w:rsidRPr="00D74EA5">
        <w:rPr>
          <w:noProof/>
        </w:rPr>
        <w:drawing>
          <wp:inline distT="0" distB="0" distL="0" distR="0" wp14:anchorId="6670C59B" wp14:editId="7DBA6542">
            <wp:extent cx="3476625" cy="771525"/>
            <wp:effectExtent l="0" t="0" r="9525" b="9525"/>
            <wp:docPr id="149165505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771525"/>
                    </a:xfrm>
                    <a:prstGeom prst="rect">
                      <a:avLst/>
                    </a:prstGeom>
                    <a:noFill/>
                    <a:ln>
                      <a:noFill/>
                    </a:ln>
                  </pic:spPr>
                </pic:pic>
              </a:graphicData>
            </a:graphic>
          </wp:inline>
        </w:drawing>
      </w:r>
    </w:p>
    <w:p w14:paraId="54C00EA2" w14:textId="77777777" w:rsidR="002E60F2" w:rsidRPr="00F73389" w:rsidRDefault="002E60F2"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p>
    <w:p w14:paraId="1FB766C6" w14:textId="3B01F27A" w:rsidR="00156F3E" w:rsidRPr="00F73389" w:rsidRDefault="00156F3E" w:rsidP="00156F3E">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r w:rsidRPr="00F73389">
        <w:rPr>
          <w:rFonts w:ascii="Arial Narrow" w:eastAsia="Times New Roman" w:hAnsi="Arial Narrow" w:cs="Arial"/>
          <w:b/>
          <w:bCs/>
          <w:sz w:val="24"/>
          <w:szCs w:val="24"/>
          <w:lang w:eastAsia="hr-HR"/>
        </w:rPr>
        <w:t>Ob</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aš</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z w:val="24"/>
          <w:szCs w:val="24"/>
          <w:lang w:eastAsia="hr-HR"/>
        </w:rPr>
        <w:t>a</w:t>
      </w:r>
      <w:r w:rsidRPr="00F73389">
        <w:rPr>
          <w:rFonts w:ascii="Arial Narrow" w:eastAsia="Times New Roman" w:hAnsi="Arial Narrow" w:cs="Arial"/>
          <w:b/>
          <w:bCs/>
          <w:spacing w:val="4"/>
          <w:sz w:val="24"/>
          <w:szCs w:val="24"/>
          <w:lang w:eastAsia="hr-HR"/>
        </w:rPr>
        <w:t xml:space="preserve"> </w:t>
      </w:r>
      <w:r w:rsidRPr="00F73389">
        <w:rPr>
          <w:rFonts w:ascii="Arial Narrow" w:eastAsia="Times New Roman" w:hAnsi="Arial Narrow" w:cs="Arial"/>
          <w:b/>
          <w:bCs/>
          <w:spacing w:val="-4"/>
          <w:sz w:val="24"/>
          <w:szCs w:val="24"/>
          <w:lang w:eastAsia="hr-HR"/>
        </w:rPr>
        <w:t>v</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z w:val="24"/>
          <w:szCs w:val="24"/>
          <w:lang w:eastAsia="hr-HR"/>
        </w:rPr>
        <w:t>na</w:t>
      </w:r>
      <w:r w:rsidRPr="00F73389">
        <w:rPr>
          <w:rFonts w:ascii="Arial Narrow" w:eastAsia="Times New Roman" w:hAnsi="Arial Narrow" w:cs="Arial"/>
          <w:b/>
          <w:bCs/>
          <w:spacing w:val="1"/>
          <w:sz w:val="24"/>
          <w:szCs w:val="24"/>
          <w:lang w:eastAsia="hr-HR"/>
        </w:rPr>
        <w:t xml:space="preserve"> </w:t>
      </w:r>
      <w:r w:rsidRPr="00F73389">
        <w:rPr>
          <w:rFonts w:ascii="Arial Narrow" w:eastAsia="Times New Roman" w:hAnsi="Arial Narrow" w:cs="Arial"/>
          <w:b/>
          <w:bCs/>
          <w:sz w:val="24"/>
          <w:szCs w:val="24"/>
          <w:lang w:eastAsia="hr-HR"/>
        </w:rPr>
        <w:t>uz obr</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2"/>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1"/>
          <w:sz w:val="24"/>
          <w:szCs w:val="24"/>
          <w:lang w:eastAsia="hr-HR"/>
        </w:rPr>
        <w:t>c</w:t>
      </w:r>
      <w:r w:rsidRPr="00F73389">
        <w:rPr>
          <w:rFonts w:ascii="Arial Narrow" w:eastAsia="Times New Roman" w:hAnsi="Arial Narrow" w:cs="Arial"/>
          <w:b/>
          <w:bCs/>
          <w:sz w:val="24"/>
          <w:szCs w:val="24"/>
          <w:lang w:eastAsia="hr-HR"/>
        </w:rPr>
        <w:t>:</w:t>
      </w:r>
      <w:r w:rsidRPr="00F73389">
        <w:rPr>
          <w:rFonts w:ascii="Arial Narrow" w:eastAsia="Times New Roman" w:hAnsi="Arial Narrow" w:cs="Arial"/>
          <w:b/>
          <w:bCs/>
          <w:spacing w:val="6"/>
          <w:sz w:val="24"/>
          <w:szCs w:val="24"/>
          <w:lang w:eastAsia="hr-HR"/>
        </w:rPr>
        <w:t xml:space="preserve"> </w:t>
      </w:r>
      <w:r w:rsidRPr="00F73389">
        <w:rPr>
          <w:rFonts w:ascii="Arial Narrow" w:eastAsia="Times New Roman" w:hAnsi="Arial Narrow" w:cs="Arial"/>
          <w:b/>
          <w:bCs/>
          <w:sz w:val="24"/>
          <w:szCs w:val="24"/>
          <w:lang w:eastAsia="hr-HR"/>
        </w:rPr>
        <w:t>BIL</w:t>
      </w:r>
      <w:r w:rsidRPr="00F73389">
        <w:rPr>
          <w:rFonts w:ascii="Arial Narrow" w:eastAsia="Times New Roman" w:hAnsi="Arial Narrow" w:cs="Arial"/>
          <w:b/>
          <w:bCs/>
          <w:spacing w:val="-26"/>
          <w:sz w:val="24"/>
          <w:szCs w:val="24"/>
          <w:lang w:eastAsia="hr-HR"/>
        </w:rPr>
        <w:t xml:space="preserve"> </w:t>
      </w:r>
      <w:r w:rsidRPr="00F73389">
        <w:rPr>
          <w:rFonts w:ascii="Arial Narrow" w:eastAsia="Times New Roman" w:hAnsi="Arial Narrow" w:cs="Arial"/>
          <w:b/>
          <w:bCs/>
          <w:sz w:val="24"/>
          <w:szCs w:val="24"/>
          <w:lang w:eastAsia="hr-HR"/>
        </w:rPr>
        <w:t>–</w:t>
      </w:r>
      <w:r w:rsidRPr="00F73389">
        <w:rPr>
          <w:rFonts w:ascii="Arial Narrow" w:eastAsia="Times New Roman" w:hAnsi="Arial Narrow" w:cs="Arial"/>
          <w:b/>
          <w:bCs/>
          <w:spacing w:val="-11"/>
          <w:sz w:val="24"/>
          <w:szCs w:val="24"/>
          <w:lang w:eastAsia="hr-HR"/>
        </w:rPr>
        <w:t xml:space="preserve"> </w:t>
      </w:r>
      <w:r w:rsidRPr="00F73389">
        <w:rPr>
          <w:rFonts w:ascii="Arial Narrow" w:eastAsia="Times New Roman" w:hAnsi="Arial Narrow" w:cs="Arial"/>
          <w:b/>
          <w:bCs/>
          <w:sz w:val="24"/>
          <w:szCs w:val="24"/>
          <w:lang w:eastAsia="hr-HR"/>
        </w:rPr>
        <w:t>Bil</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z w:val="24"/>
          <w:szCs w:val="24"/>
          <w:lang w:eastAsia="hr-HR"/>
        </w:rPr>
        <w:t>nca</w:t>
      </w:r>
    </w:p>
    <w:p w14:paraId="59EE6A2F" w14:textId="50AEA449" w:rsidR="00156F3E"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Bilanca predstavlja vrijednosno iskazani pregled obveza, imovine i vlastitih izvora sa stanjem na dan 31.12.202</w:t>
      </w:r>
      <w:r w:rsidR="00C14F1F" w:rsidRPr="007C798E">
        <w:rPr>
          <w:rFonts w:ascii="Arial Narrow" w:eastAsia="Times New Roman" w:hAnsi="Arial Narrow" w:cs="Times New Roman"/>
          <w:sz w:val="24"/>
          <w:szCs w:val="24"/>
          <w:lang w:eastAsia="hr-HR"/>
        </w:rPr>
        <w:t>3</w:t>
      </w:r>
      <w:r w:rsidRPr="007C798E">
        <w:rPr>
          <w:rFonts w:ascii="Arial Narrow" w:eastAsia="Times New Roman" w:hAnsi="Arial Narrow" w:cs="Times New Roman"/>
          <w:sz w:val="24"/>
          <w:szCs w:val="24"/>
          <w:lang w:eastAsia="hr-HR"/>
        </w:rPr>
        <w:t>. godine. Na kraju godine provedeno je usklađenje knjigovodstvenog stanja sa stvarnim stanjem, odnosno popis imovine i obveza sa stanjem na 31.12.202</w:t>
      </w:r>
      <w:r w:rsidR="00C14F1F" w:rsidRPr="007C798E">
        <w:rPr>
          <w:rFonts w:ascii="Arial Narrow" w:eastAsia="Times New Roman" w:hAnsi="Arial Narrow" w:cs="Times New Roman"/>
          <w:sz w:val="24"/>
          <w:szCs w:val="24"/>
          <w:lang w:eastAsia="hr-HR"/>
        </w:rPr>
        <w:t>3</w:t>
      </w:r>
      <w:r w:rsidRPr="007C798E">
        <w:rPr>
          <w:rFonts w:ascii="Arial Narrow" w:eastAsia="Times New Roman" w:hAnsi="Arial Narrow" w:cs="Times New Roman"/>
          <w:sz w:val="24"/>
          <w:szCs w:val="24"/>
          <w:lang w:eastAsia="hr-HR"/>
        </w:rPr>
        <w:t>.</w:t>
      </w:r>
    </w:p>
    <w:p w14:paraId="2A6C6604" w14:textId="1E453971" w:rsidR="00156F3E"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 xml:space="preserve">Uz obrazac Bilanca priložen je popis </w:t>
      </w:r>
      <w:proofErr w:type="spellStart"/>
      <w:r w:rsidRPr="007C798E">
        <w:rPr>
          <w:rFonts w:ascii="Arial Narrow" w:eastAsia="Times New Roman" w:hAnsi="Arial Narrow" w:cs="Times New Roman"/>
          <w:sz w:val="24"/>
          <w:szCs w:val="24"/>
          <w:lang w:eastAsia="hr-HR"/>
        </w:rPr>
        <w:t>izvanbilančne</w:t>
      </w:r>
      <w:proofErr w:type="spellEnd"/>
      <w:r w:rsidRPr="007C798E">
        <w:rPr>
          <w:rFonts w:ascii="Arial Narrow" w:eastAsia="Times New Roman" w:hAnsi="Arial Narrow" w:cs="Times New Roman"/>
          <w:sz w:val="24"/>
          <w:szCs w:val="24"/>
          <w:lang w:eastAsia="hr-HR"/>
        </w:rPr>
        <w:t xml:space="preserve"> evidencije. POU Koprivnica </w:t>
      </w:r>
      <w:r w:rsidR="00937CE4">
        <w:rPr>
          <w:rFonts w:ascii="Arial Narrow" w:eastAsia="Times New Roman" w:hAnsi="Arial Narrow" w:cs="Times New Roman"/>
          <w:sz w:val="24"/>
          <w:szCs w:val="24"/>
          <w:lang w:eastAsia="hr-HR"/>
        </w:rPr>
        <w:t>ima</w:t>
      </w:r>
      <w:r w:rsidRPr="007C798E">
        <w:rPr>
          <w:rFonts w:ascii="Arial Narrow" w:eastAsia="Times New Roman" w:hAnsi="Arial Narrow" w:cs="Times New Roman"/>
          <w:sz w:val="24"/>
          <w:szCs w:val="24"/>
          <w:lang w:eastAsia="hr-HR"/>
        </w:rPr>
        <w:t xml:space="preserve"> sudski spor u tijeku</w:t>
      </w:r>
      <w:r w:rsidR="00937CE4">
        <w:rPr>
          <w:rFonts w:ascii="Arial Narrow" w:eastAsia="Times New Roman" w:hAnsi="Arial Narrow" w:cs="Times New Roman"/>
          <w:sz w:val="24"/>
          <w:szCs w:val="24"/>
          <w:lang w:eastAsia="hr-HR"/>
        </w:rPr>
        <w:t xml:space="preserve"> sa jednim kupcem</w:t>
      </w:r>
      <w:r w:rsidRPr="007C798E">
        <w:rPr>
          <w:rFonts w:ascii="Arial Narrow" w:eastAsia="Times New Roman" w:hAnsi="Arial Narrow" w:cs="Times New Roman"/>
          <w:sz w:val="24"/>
          <w:szCs w:val="24"/>
          <w:lang w:eastAsia="hr-HR"/>
        </w:rPr>
        <w:t>.</w:t>
      </w:r>
    </w:p>
    <w:p w14:paraId="44BC1172" w14:textId="337B8B14" w:rsidR="00784AB0"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U 202</w:t>
      </w:r>
      <w:r w:rsidR="00C14F1F" w:rsidRPr="007C798E">
        <w:rPr>
          <w:rFonts w:ascii="Arial Narrow" w:eastAsia="Times New Roman" w:hAnsi="Arial Narrow" w:cs="Times New Roman"/>
          <w:sz w:val="24"/>
          <w:szCs w:val="24"/>
          <w:lang w:eastAsia="hr-HR"/>
        </w:rPr>
        <w:t>3</w:t>
      </w:r>
      <w:r w:rsidRPr="007C798E">
        <w:rPr>
          <w:rFonts w:ascii="Arial Narrow" w:eastAsia="Times New Roman" w:hAnsi="Arial Narrow" w:cs="Times New Roman"/>
          <w:sz w:val="24"/>
          <w:szCs w:val="24"/>
          <w:lang w:eastAsia="hr-HR"/>
        </w:rPr>
        <w:t>. godini bilježimo odstupanja u nefinancijskoj imovini u odnosu na početno stanje zbog ulaganja u građevinske objekte</w:t>
      </w:r>
      <w:r w:rsidR="008E544E" w:rsidRPr="007C798E">
        <w:rPr>
          <w:rFonts w:ascii="Arial Narrow" w:eastAsia="Times New Roman" w:hAnsi="Arial Narrow" w:cs="Times New Roman"/>
          <w:sz w:val="24"/>
          <w:szCs w:val="24"/>
          <w:lang w:eastAsia="hr-HR"/>
        </w:rPr>
        <w:t xml:space="preserve">, odnosno </w:t>
      </w:r>
      <w:r w:rsidRPr="007C798E">
        <w:rPr>
          <w:rFonts w:ascii="Arial Narrow" w:eastAsia="Times New Roman" w:hAnsi="Arial Narrow" w:cs="Times New Roman"/>
          <w:sz w:val="24"/>
          <w:szCs w:val="24"/>
          <w:lang w:eastAsia="hr-HR"/>
        </w:rPr>
        <w:t>radov</w:t>
      </w:r>
      <w:r w:rsidR="004F496D" w:rsidRPr="007C798E">
        <w:rPr>
          <w:rFonts w:ascii="Arial Narrow" w:eastAsia="Times New Roman" w:hAnsi="Arial Narrow" w:cs="Times New Roman"/>
          <w:sz w:val="24"/>
          <w:szCs w:val="24"/>
          <w:lang w:eastAsia="hr-HR"/>
        </w:rPr>
        <w:t>e</w:t>
      </w:r>
      <w:r w:rsidRPr="007C798E">
        <w:rPr>
          <w:rFonts w:ascii="Arial Narrow" w:eastAsia="Times New Roman" w:hAnsi="Arial Narrow" w:cs="Times New Roman"/>
          <w:sz w:val="24"/>
          <w:szCs w:val="24"/>
          <w:lang w:eastAsia="hr-HR"/>
        </w:rPr>
        <w:t xml:space="preserve"> na obnovi zgrade Domoljub</w:t>
      </w:r>
      <w:r w:rsidR="004F496D" w:rsidRPr="007C798E">
        <w:rPr>
          <w:rFonts w:ascii="Arial Narrow" w:eastAsia="Times New Roman" w:hAnsi="Arial Narrow" w:cs="Times New Roman"/>
          <w:sz w:val="24"/>
          <w:szCs w:val="24"/>
          <w:lang w:eastAsia="hr-HR"/>
        </w:rPr>
        <w:t xml:space="preserve">, tj. </w:t>
      </w:r>
      <w:r w:rsidRPr="007C798E">
        <w:rPr>
          <w:rFonts w:ascii="Arial Narrow" w:eastAsia="Times New Roman" w:hAnsi="Arial Narrow" w:cs="Times New Roman"/>
          <w:sz w:val="24"/>
          <w:szCs w:val="24"/>
          <w:lang w:eastAsia="hr-HR"/>
        </w:rPr>
        <w:t>nastav</w:t>
      </w:r>
      <w:r w:rsidR="004F496D" w:rsidRPr="007C798E">
        <w:rPr>
          <w:rFonts w:ascii="Arial Narrow" w:eastAsia="Times New Roman" w:hAnsi="Arial Narrow" w:cs="Times New Roman"/>
          <w:sz w:val="24"/>
          <w:szCs w:val="24"/>
          <w:lang w:eastAsia="hr-HR"/>
        </w:rPr>
        <w:t>ak</w:t>
      </w:r>
      <w:r w:rsidRPr="007C798E">
        <w:rPr>
          <w:rFonts w:ascii="Arial Narrow" w:eastAsia="Times New Roman" w:hAnsi="Arial Narrow" w:cs="Times New Roman"/>
          <w:sz w:val="24"/>
          <w:szCs w:val="24"/>
          <w:lang w:eastAsia="hr-HR"/>
        </w:rPr>
        <w:t xml:space="preserve"> </w:t>
      </w:r>
      <w:r w:rsidR="00E6685E" w:rsidRPr="007C798E">
        <w:rPr>
          <w:rFonts w:ascii="Arial Narrow" w:eastAsia="Times New Roman" w:hAnsi="Arial Narrow" w:cs="Times New Roman"/>
          <w:sz w:val="24"/>
          <w:szCs w:val="24"/>
          <w:lang w:eastAsia="hr-HR"/>
        </w:rPr>
        <w:t>sanacije</w:t>
      </w:r>
      <w:r w:rsidRPr="007C798E">
        <w:rPr>
          <w:rFonts w:ascii="Arial Narrow" w:eastAsia="Times New Roman" w:hAnsi="Arial Narrow" w:cs="Times New Roman"/>
          <w:sz w:val="24"/>
          <w:szCs w:val="24"/>
          <w:lang w:eastAsia="hr-HR"/>
        </w:rPr>
        <w:t xml:space="preserve"> zgrade Domoljub i </w:t>
      </w:r>
      <w:bookmarkStart w:id="14" w:name="_Hlk157514312"/>
      <w:r w:rsidRPr="007C798E">
        <w:rPr>
          <w:rFonts w:ascii="Arial Narrow" w:eastAsia="Times New Roman" w:hAnsi="Arial Narrow" w:cs="Times New Roman"/>
          <w:sz w:val="24"/>
          <w:szCs w:val="24"/>
          <w:lang w:eastAsia="hr-HR"/>
        </w:rPr>
        <w:t>u</w:t>
      </w:r>
      <w:r w:rsidR="00F60D15" w:rsidRPr="007C798E">
        <w:rPr>
          <w:rFonts w:ascii="Arial Narrow" w:eastAsia="Times New Roman" w:hAnsi="Arial Narrow" w:cs="Times New Roman"/>
          <w:sz w:val="24"/>
          <w:szCs w:val="24"/>
          <w:lang w:eastAsia="hr-HR"/>
        </w:rPr>
        <w:t>laganje u</w:t>
      </w:r>
      <w:r w:rsidRPr="007C798E">
        <w:rPr>
          <w:rFonts w:ascii="Arial Narrow" w:eastAsia="Times New Roman" w:hAnsi="Arial Narrow" w:cs="Times New Roman"/>
          <w:sz w:val="24"/>
          <w:szCs w:val="24"/>
          <w:lang w:eastAsia="hr-HR"/>
        </w:rPr>
        <w:t xml:space="preserve"> </w:t>
      </w:r>
      <w:r w:rsidR="007342B7" w:rsidRPr="007C798E">
        <w:rPr>
          <w:rFonts w:ascii="Arial Narrow" w:eastAsia="Times New Roman" w:hAnsi="Arial Narrow" w:cs="Times New Roman"/>
          <w:sz w:val="24"/>
          <w:szCs w:val="24"/>
          <w:lang w:eastAsia="hr-HR"/>
        </w:rPr>
        <w:t>oprem</w:t>
      </w:r>
      <w:r w:rsidR="00F60D15" w:rsidRPr="007C798E">
        <w:rPr>
          <w:rFonts w:ascii="Arial Narrow" w:eastAsia="Times New Roman" w:hAnsi="Arial Narrow" w:cs="Times New Roman"/>
          <w:sz w:val="24"/>
          <w:szCs w:val="24"/>
          <w:lang w:eastAsia="hr-HR"/>
        </w:rPr>
        <w:t>u</w:t>
      </w:r>
      <w:r w:rsidR="007342B7" w:rsidRPr="007C798E">
        <w:rPr>
          <w:rFonts w:ascii="Arial Narrow" w:eastAsia="Times New Roman" w:hAnsi="Arial Narrow" w:cs="Times New Roman"/>
          <w:sz w:val="24"/>
          <w:szCs w:val="24"/>
          <w:lang w:eastAsia="hr-HR"/>
        </w:rPr>
        <w:t xml:space="preserve"> i radov</w:t>
      </w:r>
      <w:r w:rsidR="00F60D15" w:rsidRPr="007C798E">
        <w:rPr>
          <w:rFonts w:ascii="Arial Narrow" w:eastAsia="Times New Roman" w:hAnsi="Arial Narrow" w:cs="Times New Roman"/>
          <w:sz w:val="24"/>
          <w:szCs w:val="24"/>
          <w:lang w:eastAsia="hr-HR"/>
        </w:rPr>
        <w:t>e</w:t>
      </w:r>
      <w:r w:rsidR="007342B7" w:rsidRPr="007C798E">
        <w:rPr>
          <w:rFonts w:ascii="Arial Narrow" w:eastAsia="Times New Roman" w:hAnsi="Arial Narrow" w:cs="Times New Roman"/>
          <w:sz w:val="24"/>
          <w:szCs w:val="24"/>
          <w:lang w:eastAsia="hr-HR"/>
        </w:rPr>
        <w:t xml:space="preserve"> za instalaciju fotonaponske elektrane na zgradu </w:t>
      </w:r>
      <w:r w:rsidR="006D0BBC" w:rsidRPr="007C798E">
        <w:rPr>
          <w:rFonts w:ascii="Arial Narrow" w:eastAsia="Times New Roman" w:hAnsi="Arial Narrow" w:cs="Times New Roman"/>
          <w:sz w:val="24"/>
          <w:szCs w:val="24"/>
          <w:lang w:eastAsia="hr-HR"/>
        </w:rPr>
        <w:t>D</w:t>
      </w:r>
      <w:r w:rsidR="007342B7" w:rsidRPr="007C798E">
        <w:rPr>
          <w:rFonts w:ascii="Arial Narrow" w:eastAsia="Times New Roman" w:hAnsi="Arial Narrow" w:cs="Times New Roman"/>
          <w:sz w:val="24"/>
          <w:szCs w:val="24"/>
          <w:lang w:eastAsia="hr-HR"/>
        </w:rPr>
        <w:t>omoljuba</w:t>
      </w:r>
      <w:r w:rsidR="00F60D15" w:rsidRPr="007C798E">
        <w:rPr>
          <w:rFonts w:ascii="Arial Narrow" w:eastAsia="Times New Roman" w:hAnsi="Arial Narrow" w:cs="Times New Roman"/>
          <w:sz w:val="24"/>
          <w:szCs w:val="24"/>
          <w:lang w:eastAsia="hr-HR"/>
        </w:rPr>
        <w:t xml:space="preserve"> </w:t>
      </w:r>
      <w:bookmarkEnd w:id="14"/>
      <w:r w:rsidRPr="007C798E">
        <w:rPr>
          <w:rFonts w:ascii="Arial Narrow" w:eastAsia="Times New Roman" w:hAnsi="Arial Narrow" w:cs="Times New Roman"/>
          <w:sz w:val="24"/>
          <w:szCs w:val="24"/>
          <w:lang w:eastAsia="hr-HR"/>
        </w:rPr>
        <w:t xml:space="preserve">u ukupnom iznosu </w:t>
      </w:r>
      <w:r w:rsidR="00BB3CC8" w:rsidRPr="007C798E">
        <w:rPr>
          <w:rFonts w:ascii="Arial Narrow" w:eastAsia="Times New Roman" w:hAnsi="Arial Narrow" w:cs="Times New Roman"/>
          <w:sz w:val="24"/>
          <w:szCs w:val="24"/>
          <w:lang w:eastAsia="hr-HR"/>
        </w:rPr>
        <w:t>52.255,13 €</w:t>
      </w:r>
      <w:r w:rsidR="00CA457E" w:rsidRPr="007C798E">
        <w:rPr>
          <w:rFonts w:ascii="Arial Narrow" w:eastAsia="Times New Roman" w:hAnsi="Arial Narrow" w:cs="Times New Roman"/>
          <w:sz w:val="24"/>
          <w:szCs w:val="24"/>
          <w:lang w:eastAsia="hr-HR"/>
        </w:rPr>
        <w:t xml:space="preserve"> što je rezultiralo poveć</w:t>
      </w:r>
      <w:r w:rsidR="00DA0D40" w:rsidRPr="007C798E">
        <w:rPr>
          <w:rFonts w:ascii="Arial Narrow" w:eastAsia="Times New Roman" w:hAnsi="Arial Narrow" w:cs="Times New Roman"/>
          <w:sz w:val="24"/>
          <w:szCs w:val="24"/>
          <w:lang w:eastAsia="hr-HR"/>
        </w:rPr>
        <w:t>a</w:t>
      </w:r>
      <w:r w:rsidR="00CA457E" w:rsidRPr="007C798E">
        <w:rPr>
          <w:rFonts w:ascii="Arial Narrow" w:eastAsia="Times New Roman" w:hAnsi="Arial Narrow" w:cs="Times New Roman"/>
          <w:sz w:val="24"/>
          <w:szCs w:val="24"/>
          <w:lang w:eastAsia="hr-HR"/>
        </w:rPr>
        <w:t>njem nefinancijske imovine</w:t>
      </w:r>
      <w:r w:rsidR="00DA0D40" w:rsidRPr="007C798E">
        <w:rPr>
          <w:rFonts w:ascii="Arial Narrow" w:eastAsia="Times New Roman" w:hAnsi="Arial Narrow" w:cs="Times New Roman"/>
          <w:sz w:val="24"/>
          <w:szCs w:val="24"/>
          <w:lang w:eastAsia="hr-HR"/>
        </w:rPr>
        <w:t xml:space="preserve"> na građevinskim objektima</w:t>
      </w:r>
      <w:r w:rsidRPr="007C798E">
        <w:rPr>
          <w:rFonts w:ascii="Arial Narrow" w:eastAsia="Times New Roman" w:hAnsi="Arial Narrow" w:cs="Times New Roman"/>
          <w:sz w:val="24"/>
          <w:szCs w:val="24"/>
          <w:lang w:eastAsia="hr-HR"/>
        </w:rPr>
        <w:t>.</w:t>
      </w:r>
      <w:r w:rsidR="0007088F" w:rsidRPr="007C798E">
        <w:rPr>
          <w:rFonts w:ascii="Arial Narrow" w:eastAsia="Times New Roman" w:hAnsi="Arial Narrow" w:cs="Times New Roman"/>
          <w:sz w:val="24"/>
          <w:szCs w:val="24"/>
          <w:lang w:eastAsia="hr-HR"/>
        </w:rPr>
        <w:t xml:space="preserve"> </w:t>
      </w:r>
      <w:r w:rsidR="00784AB0" w:rsidRPr="007C798E">
        <w:rPr>
          <w:rFonts w:ascii="Arial Narrow" w:eastAsia="Times New Roman" w:hAnsi="Arial Narrow" w:cs="Times New Roman"/>
          <w:sz w:val="24"/>
          <w:szCs w:val="24"/>
          <w:lang w:eastAsia="hr-HR"/>
        </w:rPr>
        <w:t xml:space="preserve">Povećanje bilježimo i </w:t>
      </w:r>
      <w:r w:rsidR="0007088F" w:rsidRPr="007C798E">
        <w:rPr>
          <w:rFonts w:ascii="Arial Narrow" w:eastAsia="Times New Roman" w:hAnsi="Arial Narrow" w:cs="Times New Roman"/>
          <w:sz w:val="24"/>
          <w:szCs w:val="24"/>
          <w:lang w:eastAsia="hr-HR"/>
        </w:rPr>
        <w:t xml:space="preserve">kod uredske opreme i namještaja zbog </w:t>
      </w:r>
      <w:r w:rsidR="00602B3B" w:rsidRPr="007C798E">
        <w:rPr>
          <w:rFonts w:ascii="Arial Narrow" w:eastAsia="Times New Roman" w:hAnsi="Arial Narrow" w:cs="Times New Roman"/>
          <w:sz w:val="24"/>
          <w:szCs w:val="24"/>
          <w:lang w:eastAsia="hr-HR"/>
        </w:rPr>
        <w:t>nabave računala</w:t>
      </w:r>
      <w:r w:rsidR="00040D8E" w:rsidRPr="007C798E">
        <w:rPr>
          <w:rFonts w:ascii="Arial Narrow" w:eastAsia="Times New Roman" w:hAnsi="Arial Narrow" w:cs="Times New Roman"/>
          <w:sz w:val="24"/>
          <w:szCs w:val="24"/>
          <w:lang w:eastAsia="hr-HR"/>
        </w:rPr>
        <w:t>,</w:t>
      </w:r>
      <w:r w:rsidR="00602B3B" w:rsidRPr="007C798E">
        <w:rPr>
          <w:rFonts w:ascii="Arial Narrow" w:eastAsia="Times New Roman" w:hAnsi="Arial Narrow" w:cs="Times New Roman"/>
          <w:sz w:val="24"/>
          <w:szCs w:val="24"/>
          <w:lang w:eastAsia="hr-HR"/>
        </w:rPr>
        <w:t xml:space="preserve"> računalne opreme</w:t>
      </w:r>
      <w:r w:rsidR="00040D8E" w:rsidRPr="007C798E">
        <w:rPr>
          <w:rFonts w:ascii="Arial Narrow" w:eastAsia="Times New Roman" w:hAnsi="Arial Narrow" w:cs="Times New Roman"/>
          <w:sz w:val="24"/>
          <w:szCs w:val="24"/>
          <w:lang w:eastAsia="hr-HR"/>
        </w:rPr>
        <w:t xml:space="preserve"> i </w:t>
      </w:r>
      <w:r w:rsidR="00602B3B" w:rsidRPr="007C798E">
        <w:rPr>
          <w:rFonts w:ascii="Arial Narrow" w:eastAsia="Times New Roman" w:hAnsi="Arial Narrow" w:cs="Times New Roman"/>
          <w:sz w:val="24"/>
          <w:szCs w:val="24"/>
          <w:lang w:eastAsia="hr-HR"/>
        </w:rPr>
        <w:t>uredskog namještaj</w:t>
      </w:r>
      <w:r w:rsidR="00040D8E" w:rsidRPr="007C798E">
        <w:rPr>
          <w:rFonts w:ascii="Arial Narrow" w:eastAsia="Times New Roman" w:hAnsi="Arial Narrow" w:cs="Times New Roman"/>
          <w:sz w:val="24"/>
          <w:szCs w:val="24"/>
          <w:lang w:eastAsia="hr-HR"/>
        </w:rPr>
        <w:t>a.</w:t>
      </w:r>
      <w:r w:rsidR="00970AEB" w:rsidRPr="007C798E">
        <w:rPr>
          <w:rFonts w:ascii="Arial Narrow" w:eastAsia="Times New Roman" w:hAnsi="Arial Narrow" w:cs="Times New Roman"/>
          <w:sz w:val="24"/>
          <w:szCs w:val="24"/>
          <w:lang w:eastAsia="hr-HR"/>
        </w:rPr>
        <w:t xml:space="preserve"> Najveće povećanje bilježimo </w:t>
      </w:r>
      <w:r w:rsidR="00AB2FAD" w:rsidRPr="007C798E">
        <w:rPr>
          <w:rFonts w:ascii="Arial Narrow" w:eastAsia="Times New Roman" w:hAnsi="Arial Narrow" w:cs="Times New Roman"/>
          <w:sz w:val="24"/>
          <w:szCs w:val="24"/>
          <w:lang w:eastAsia="hr-HR"/>
        </w:rPr>
        <w:t>na kontu prijevozna sredstva</w:t>
      </w:r>
      <w:r w:rsidR="002927B9" w:rsidRPr="007C798E">
        <w:rPr>
          <w:rFonts w:ascii="Arial Narrow" w:eastAsia="Times New Roman" w:hAnsi="Arial Narrow" w:cs="Times New Roman"/>
          <w:sz w:val="24"/>
          <w:szCs w:val="24"/>
          <w:lang w:eastAsia="hr-HR"/>
        </w:rPr>
        <w:t xml:space="preserve"> za nabavu službenog vozila za potrebe kina Velebit u iznosu</w:t>
      </w:r>
      <w:r w:rsidR="00AB2FAD" w:rsidRPr="007C798E">
        <w:rPr>
          <w:rFonts w:ascii="Arial Narrow" w:eastAsia="Times New Roman" w:hAnsi="Arial Narrow" w:cs="Times New Roman"/>
          <w:sz w:val="24"/>
          <w:szCs w:val="24"/>
          <w:lang w:eastAsia="hr-HR"/>
        </w:rPr>
        <w:t xml:space="preserve"> od 23.</w:t>
      </w:r>
      <w:r w:rsidR="002927B9" w:rsidRPr="007C798E">
        <w:rPr>
          <w:rFonts w:ascii="Arial Narrow" w:eastAsia="Times New Roman" w:hAnsi="Arial Narrow" w:cs="Times New Roman"/>
          <w:sz w:val="24"/>
          <w:szCs w:val="24"/>
          <w:lang w:eastAsia="hr-HR"/>
        </w:rPr>
        <w:t>019,36 €</w:t>
      </w:r>
      <w:r w:rsidR="007F4EBB" w:rsidRPr="007C798E">
        <w:rPr>
          <w:rFonts w:ascii="Arial Narrow" w:eastAsia="Times New Roman" w:hAnsi="Arial Narrow" w:cs="Times New Roman"/>
          <w:sz w:val="24"/>
          <w:szCs w:val="24"/>
          <w:lang w:eastAsia="hr-HR"/>
        </w:rPr>
        <w:t>.</w:t>
      </w:r>
    </w:p>
    <w:p w14:paraId="5C3525E9" w14:textId="247DD9E6" w:rsidR="00156F3E"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 xml:space="preserve">Kod sitnog inventara u odnosu na ukupno početno stanje bilježimo blago povećanje za nabavu </w:t>
      </w:r>
      <w:r w:rsidR="005178F1" w:rsidRPr="007C798E">
        <w:rPr>
          <w:rFonts w:ascii="Arial Narrow" w:eastAsia="Times New Roman" w:hAnsi="Arial Narrow" w:cs="Times New Roman"/>
          <w:sz w:val="24"/>
          <w:szCs w:val="24"/>
          <w:lang w:eastAsia="hr-HR"/>
        </w:rPr>
        <w:t xml:space="preserve">stalka za note, auto guma, </w:t>
      </w:r>
      <w:r w:rsidR="00181951" w:rsidRPr="007C798E">
        <w:rPr>
          <w:rFonts w:ascii="Arial Narrow" w:eastAsia="Times New Roman" w:hAnsi="Arial Narrow" w:cs="Times New Roman"/>
          <w:sz w:val="24"/>
          <w:szCs w:val="24"/>
          <w:lang w:eastAsia="hr-HR"/>
        </w:rPr>
        <w:t>službenih mobitela, krovnog nosača za aut</w:t>
      </w:r>
      <w:r w:rsidR="00460825">
        <w:rPr>
          <w:rFonts w:ascii="Arial Narrow" w:eastAsia="Times New Roman" w:hAnsi="Arial Narrow" w:cs="Times New Roman"/>
          <w:sz w:val="24"/>
          <w:szCs w:val="24"/>
          <w:lang w:eastAsia="hr-HR"/>
        </w:rPr>
        <w:t>o</w:t>
      </w:r>
      <w:r w:rsidR="00181951" w:rsidRPr="007C798E">
        <w:rPr>
          <w:rFonts w:ascii="Arial Narrow" w:eastAsia="Times New Roman" w:hAnsi="Arial Narrow" w:cs="Times New Roman"/>
          <w:sz w:val="24"/>
          <w:szCs w:val="24"/>
          <w:lang w:eastAsia="hr-HR"/>
        </w:rPr>
        <w:t xml:space="preserve"> i sl.</w:t>
      </w:r>
      <w:r w:rsidRPr="007C798E">
        <w:rPr>
          <w:rFonts w:ascii="Arial Narrow" w:eastAsia="Times New Roman" w:hAnsi="Arial Narrow" w:cs="Times New Roman"/>
          <w:sz w:val="24"/>
          <w:szCs w:val="24"/>
          <w:lang w:eastAsia="hr-HR"/>
        </w:rPr>
        <w:t xml:space="preserve"> </w:t>
      </w:r>
    </w:p>
    <w:p w14:paraId="4CA5B12D" w14:textId="34E85FA0" w:rsidR="00D81FE9" w:rsidRPr="007C798E" w:rsidRDefault="00D81FE9"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lastRenderedPageBreak/>
        <w:t xml:space="preserve">Bilježimo veliko </w:t>
      </w:r>
      <w:r w:rsidR="00527D1E" w:rsidRPr="007C798E">
        <w:rPr>
          <w:rFonts w:ascii="Arial Narrow" w:eastAsia="Times New Roman" w:hAnsi="Arial Narrow" w:cs="Times New Roman"/>
          <w:sz w:val="24"/>
          <w:szCs w:val="24"/>
          <w:lang w:eastAsia="hr-HR"/>
        </w:rPr>
        <w:t>odstupanje</w:t>
      </w:r>
      <w:r w:rsidRPr="007C798E">
        <w:rPr>
          <w:rFonts w:ascii="Arial Narrow" w:eastAsia="Times New Roman" w:hAnsi="Arial Narrow" w:cs="Times New Roman"/>
          <w:sz w:val="24"/>
          <w:szCs w:val="24"/>
          <w:lang w:eastAsia="hr-HR"/>
        </w:rPr>
        <w:t xml:space="preserve"> za </w:t>
      </w:r>
      <w:r w:rsidR="0010092F" w:rsidRPr="007C798E">
        <w:rPr>
          <w:rFonts w:ascii="Arial Narrow" w:eastAsia="Times New Roman" w:hAnsi="Arial Narrow" w:cs="Times New Roman"/>
          <w:sz w:val="24"/>
          <w:szCs w:val="24"/>
          <w:lang w:eastAsia="hr-HR"/>
        </w:rPr>
        <w:t>potraživanja za više plaćene poreze i doprinose zbo</w:t>
      </w:r>
      <w:r w:rsidR="00527D1E" w:rsidRPr="007C798E">
        <w:rPr>
          <w:rFonts w:ascii="Arial Narrow" w:eastAsia="Times New Roman" w:hAnsi="Arial Narrow" w:cs="Times New Roman"/>
          <w:sz w:val="24"/>
          <w:szCs w:val="24"/>
          <w:lang w:eastAsia="hr-HR"/>
        </w:rPr>
        <w:t xml:space="preserve">g </w:t>
      </w:r>
      <w:r w:rsidR="00A751DC" w:rsidRPr="007C798E">
        <w:rPr>
          <w:rFonts w:ascii="Arial Narrow" w:eastAsia="Times New Roman" w:hAnsi="Arial Narrow" w:cs="Times New Roman"/>
          <w:sz w:val="24"/>
          <w:szCs w:val="24"/>
          <w:lang w:eastAsia="hr-HR"/>
        </w:rPr>
        <w:t>potraživanja za više plaćeni pretporez za studeni</w:t>
      </w:r>
      <w:r w:rsidR="003F3653" w:rsidRPr="007C798E">
        <w:rPr>
          <w:rFonts w:ascii="Arial Narrow" w:eastAsia="Times New Roman" w:hAnsi="Arial Narrow" w:cs="Times New Roman"/>
          <w:sz w:val="24"/>
          <w:szCs w:val="24"/>
          <w:lang w:eastAsia="hr-HR"/>
        </w:rPr>
        <w:t xml:space="preserve"> i prosinac,</w:t>
      </w:r>
      <w:r w:rsidR="00A751DC" w:rsidRPr="007C798E">
        <w:rPr>
          <w:rFonts w:ascii="Arial Narrow" w:eastAsia="Times New Roman" w:hAnsi="Arial Narrow" w:cs="Times New Roman"/>
          <w:sz w:val="24"/>
          <w:szCs w:val="24"/>
          <w:lang w:eastAsia="hr-HR"/>
        </w:rPr>
        <w:t xml:space="preserve"> te povećanja</w:t>
      </w:r>
      <w:r w:rsidR="00CE2367">
        <w:rPr>
          <w:rFonts w:ascii="Arial Narrow" w:eastAsia="Times New Roman" w:hAnsi="Arial Narrow" w:cs="Times New Roman"/>
          <w:sz w:val="24"/>
          <w:szCs w:val="24"/>
          <w:lang w:eastAsia="hr-HR"/>
        </w:rPr>
        <w:t xml:space="preserve"> pro rate</w:t>
      </w:r>
      <w:r w:rsidR="00A751DC" w:rsidRPr="007C798E">
        <w:rPr>
          <w:rFonts w:ascii="Arial Narrow" w:eastAsia="Times New Roman" w:hAnsi="Arial Narrow" w:cs="Times New Roman"/>
          <w:sz w:val="24"/>
          <w:szCs w:val="24"/>
          <w:lang w:eastAsia="hr-HR"/>
        </w:rPr>
        <w:t xml:space="preserve"> </w:t>
      </w:r>
      <w:r w:rsidR="00354850" w:rsidRPr="007C798E">
        <w:rPr>
          <w:rFonts w:ascii="Arial Narrow" w:eastAsia="Times New Roman" w:hAnsi="Arial Narrow" w:cs="Times New Roman"/>
          <w:sz w:val="24"/>
          <w:szCs w:val="24"/>
          <w:lang w:eastAsia="hr-HR"/>
        </w:rPr>
        <w:t xml:space="preserve">po obračunu </w:t>
      </w:r>
      <w:r w:rsidR="00A751DC" w:rsidRPr="007C798E">
        <w:rPr>
          <w:rFonts w:ascii="Arial Narrow" w:eastAsia="Times New Roman" w:hAnsi="Arial Narrow" w:cs="Times New Roman"/>
          <w:sz w:val="24"/>
          <w:szCs w:val="24"/>
          <w:lang w:eastAsia="hr-HR"/>
        </w:rPr>
        <w:t xml:space="preserve">sa 28% </w:t>
      </w:r>
      <w:r w:rsidR="003F3653" w:rsidRPr="007C798E">
        <w:rPr>
          <w:rFonts w:ascii="Arial Narrow" w:eastAsia="Times New Roman" w:hAnsi="Arial Narrow" w:cs="Times New Roman"/>
          <w:sz w:val="24"/>
          <w:szCs w:val="24"/>
          <w:lang w:eastAsia="hr-HR"/>
        </w:rPr>
        <w:t>na 31%</w:t>
      </w:r>
      <w:r w:rsidR="00354850" w:rsidRPr="007C798E">
        <w:rPr>
          <w:rFonts w:ascii="Arial Narrow" w:eastAsia="Times New Roman" w:hAnsi="Arial Narrow" w:cs="Times New Roman"/>
          <w:sz w:val="24"/>
          <w:szCs w:val="24"/>
          <w:lang w:eastAsia="hr-HR"/>
        </w:rPr>
        <w:t xml:space="preserve"> za 2023. godinu</w:t>
      </w:r>
      <w:r w:rsidR="003F3653" w:rsidRPr="007C798E">
        <w:rPr>
          <w:rFonts w:ascii="Arial Narrow" w:eastAsia="Times New Roman" w:hAnsi="Arial Narrow" w:cs="Times New Roman"/>
          <w:sz w:val="24"/>
          <w:szCs w:val="24"/>
          <w:lang w:eastAsia="hr-HR"/>
        </w:rPr>
        <w:t>.</w:t>
      </w:r>
    </w:p>
    <w:p w14:paraId="52F2614F" w14:textId="26D9D8F6" w:rsidR="00156F3E"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Potraživanja za prihod</w:t>
      </w:r>
      <w:r w:rsidR="004F496D" w:rsidRPr="007C798E">
        <w:rPr>
          <w:rFonts w:ascii="Arial Narrow" w:eastAsia="Times New Roman" w:hAnsi="Arial Narrow" w:cs="Times New Roman"/>
          <w:sz w:val="24"/>
          <w:szCs w:val="24"/>
          <w:lang w:eastAsia="hr-HR"/>
        </w:rPr>
        <w:t>e</w:t>
      </w:r>
      <w:r w:rsidRPr="007C798E">
        <w:rPr>
          <w:rFonts w:ascii="Arial Narrow" w:eastAsia="Times New Roman" w:hAnsi="Arial Narrow" w:cs="Times New Roman"/>
          <w:sz w:val="24"/>
          <w:szCs w:val="24"/>
          <w:lang w:eastAsia="hr-HR"/>
        </w:rPr>
        <w:t xml:space="preserve"> od prodaje proizvoda i robe te pruženih usluga bilježe </w:t>
      </w:r>
      <w:r w:rsidR="003C3C66" w:rsidRPr="007C798E">
        <w:rPr>
          <w:rFonts w:ascii="Arial Narrow" w:eastAsia="Times New Roman" w:hAnsi="Arial Narrow" w:cs="Times New Roman"/>
          <w:sz w:val="24"/>
          <w:szCs w:val="24"/>
          <w:lang w:eastAsia="hr-HR"/>
        </w:rPr>
        <w:t>smanjenje u odnosu na prošlu godinu</w:t>
      </w:r>
      <w:r w:rsidRPr="007C798E">
        <w:rPr>
          <w:rFonts w:ascii="Arial Narrow" w:eastAsia="Times New Roman" w:hAnsi="Arial Narrow" w:cs="Times New Roman"/>
          <w:sz w:val="24"/>
          <w:szCs w:val="24"/>
          <w:lang w:eastAsia="hr-HR"/>
        </w:rPr>
        <w:t xml:space="preserve"> zbog </w:t>
      </w:r>
      <w:r w:rsidR="0016246A" w:rsidRPr="007C798E">
        <w:rPr>
          <w:rFonts w:ascii="Arial Narrow" w:eastAsia="Times New Roman" w:hAnsi="Arial Narrow" w:cs="Times New Roman"/>
          <w:sz w:val="24"/>
          <w:szCs w:val="24"/>
          <w:lang w:eastAsia="hr-HR"/>
        </w:rPr>
        <w:t xml:space="preserve">urednog podmirivanja </w:t>
      </w:r>
      <w:r w:rsidR="00C61B5B" w:rsidRPr="007C798E">
        <w:rPr>
          <w:rFonts w:ascii="Arial Narrow" w:eastAsia="Times New Roman" w:hAnsi="Arial Narrow" w:cs="Times New Roman"/>
          <w:sz w:val="24"/>
          <w:szCs w:val="24"/>
          <w:lang w:eastAsia="hr-HR"/>
        </w:rPr>
        <w:t>potraživanja tijekom</w:t>
      </w:r>
      <w:r w:rsidRPr="007C798E">
        <w:rPr>
          <w:rFonts w:ascii="Arial Narrow" w:eastAsia="Times New Roman" w:hAnsi="Arial Narrow" w:cs="Times New Roman"/>
          <w:sz w:val="24"/>
          <w:szCs w:val="24"/>
          <w:lang w:eastAsia="hr-HR"/>
        </w:rPr>
        <w:t xml:space="preserve"> 2023. godin</w:t>
      </w:r>
      <w:r w:rsidR="00C61B5B" w:rsidRPr="007C798E">
        <w:rPr>
          <w:rFonts w:ascii="Arial Narrow" w:eastAsia="Times New Roman" w:hAnsi="Arial Narrow" w:cs="Times New Roman"/>
          <w:sz w:val="24"/>
          <w:szCs w:val="24"/>
          <w:lang w:eastAsia="hr-HR"/>
        </w:rPr>
        <w:t>e</w:t>
      </w:r>
      <w:r w:rsidRPr="007C798E">
        <w:rPr>
          <w:rFonts w:ascii="Arial Narrow" w:eastAsia="Times New Roman" w:hAnsi="Arial Narrow" w:cs="Times New Roman"/>
          <w:sz w:val="24"/>
          <w:szCs w:val="24"/>
          <w:lang w:eastAsia="hr-HR"/>
        </w:rPr>
        <w:t>.</w:t>
      </w:r>
    </w:p>
    <w:p w14:paraId="378BF0D6" w14:textId="3ECCCD10" w:rsidR="00156F3E"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Potraživanja proračunskih korisnika za sredstva uplaćena u nadležni proračun povećana su za priljev novca iz EU sredstava te povećanih vlastitih prihoda.</w:t>
      </w:r>
    </w:p>
    <w:p w14:paraId="0F587838" w14:textId="70E9CC48" w:rsidR="00156F3E" w:rsidRPr="007C798E" w:rsidRDefault="00156F3E" w:rsidP="007C798E">
      <w:pPr>
        <w:spacing w:after="240" w:line="240" w:lineRule="auto"/>
        <w:jc w:val="both"/>
        <w:rPr>
          <w:rFonts w:ascii="Arial Narrow" w:eastAsia="Times New Roman" w:hAnsi="Arial Narrow" w:cs="Times New Roman"/>
          <w:sz w:val="24"/>
          <w:szCs w:val="24"/>
          <w:lang w:eastAsia="hr-HR"/>
        </w:rPr>
      </w:pPr>
      <w:r w:rsidRPr="007C798E">
        <w:rPr>
          <w:rFonts w:ascii="Arial Narrow" w:eastAsia="Times New Roman" w:hAnsi="Arial Narrow" w:cs="Times New Roman"/>
          <w:sz w:val="24"/>
          <w:szCs w:val="24"/>
          <w:lang w:eastAsia="hr-HR"/>
        </w:rPr>
        <w:t xml:space="preserve">Potraživanja u bilanci smanjena su uslijed ispravka vrijednosti potraživanja zbog kašnjenja u naplati od godine dana. Provedeni ispravak iznosi </w:t>
      </w:r>
      <w:r w:rsidR="007F5C07">
        <w:rPr>
          <w:rFonts w:ascii="Arial Narrow" w:eastAsia="Times New Roman" w:hAnsi="Arial Narrow" w:cs="Times New Roman"/>
          <w:sz w:val="24"/>
          <w:szCs w:val="24"/>
          <w:lang w:eastAsia="hr-HR"/>
        </w:rPr>
        <w:t>162,77</w:t>
      </w:r>
      <w:r w:rsidR="00060EF5" w:rsidRPr="007C798E">
        <w:rPr>
          <w:rFonts w:ascii="Arial Narrow" w:eastAsia="Times New Roman" w:hAnsi="Arial Narrow" w:cs="Times New Roman"/>
          <w:sz w:val="24"/>
          <w:szCs w:val="24"/>
          <w:lang w:eastAsia="hr-HR"/>
        </w:rPr>
        <w:t xml:space="preserve"> €</w:t>
      </w:r>
      <w:r w:rsidRPr="007C798E">
        <w:rPr>
          <w:rFonts w:ascii="Arial Narrow" w:eastAsia="Times New Roman" w:hAnsi="Arial Narrow" w:cs="Times New Roman"/>
          <w:sz w:val="24"/>
          <w:szCs w:val="24"/>
          <w:lang w:eastAsia="hr-HR"/>
        </w:rPr>
        <w:t xml:space="preserve"> za </w:t>
      </w:r>
      <w:r w:rsidR="0089453C">
        <w:rPr>
          <w:rFonts w:ascii="Arial Narrow" w:eastAsia="Times New Roman" w:hAnsi="Arial Narrow" w:cs="Times New Roman"/>
          <w:sz w:val="24"/>
          <w:szCs w:val="24"/>
          <w:lang w:eastAsia="hr-HR"/>
        </w:rPr>
        <w:t>jednu fizičku osobu</w:t>
      </w:r>
      <w:r w:rsidRPr="007C798E">
        <w:rPr>
          <w:rFonts w:ascii="Arial Narrow" w:eastAsia="Times New Roman" w:hAnsi="Arial Narrow" w:cs="Times New Roman"/>
          <w:sz w:val="24"/>
          <w:szCs w:val="24"/>
          <w:lang w:eastAsia="hr-HR"/>
        </w:rPr>
        <w:t>.</w:t>
      </w:r>
    </w:p>
    <w:p w14:paraId="5008C699" w14:textId="318FB5F4" w:rsidR="00156F3E" w:rsidRPr="00F73389"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F73389">
        <w:rPr>
          <w:rFonts w:ascii="Arial Narrow" w:eastAsia="Times New Roman" w:hAnsi="Arial Narrow" w:cs="Arial"/>
          <w:sz w:val="24"/>
          <w:szCs w:val="24"/>
          <w:lang w:eastAsia="hr-HR"/>
        </w:rPr>
        <w:t xml:space="preserve">Ukupne obveze na razredu 2 bilježe ukupno povećanje od </w:t>
      </w:r>
      <w:r w:rsidR="00C4795F">
        <w:rPr>
          <w:rFonts w:ascii="Arial Narrow" w:eastAsia="Times New Roman" w:hAnsi="Arial Narrow" w:cs="Arial"/>
          <w:sz w:val="24"/>
          <w:szCs w:val="24"/>
          <w:lang w:eastAsia="hr-HR"/>
        </w:rPr>
        <w:t>59</w:t>
      </w:r>
      <w:r w:rsidRPr="00F73389">
        <w:rPr>
          <w:rFonts w:ascii="Arial Narrow" w:eastAsia="Times New Roman" w:hAnsi="Arial Narrow" w:cs="Arial"/>
          <w:sz w:val="24"/>
          <w:szCs w:val="24"/>
          <w:lang w:eastAsia="hr-HR"/>
        </w:rPr>
        <w:t>% uslijed većeg obujma poslovanja, a samim time najveće povećanje se dogodilo na materijalnim rashodima Učilišta.</w:t>
      </w:r>
    </w:p>
    <w:p w14:paraId="7BB7B5A4" w14:textId="77777777" w:rsidR="00156F3E" w:rsidRPr="00F73389"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51C06184" w14:textId="3BEF8F0A" w:rsidR="00156F3E" w:rsidRPr="00F73389"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F73389">
        <w:rPr>
          <w:rFonts w:ascii="Arial Narrow" w:eastAsia="Times New Roman" w:hAnsi="Arial Narrow" w:cs="Arial"/>
          <w:sz w:val="24"/>
          <w:szCs w:val="24"/>
          <w:lang w:eastAsia="hr-HR"/>
        </w:rPr>
        <w:t>U dogovoru s Osnivačem više ne knjižimo plaću na vremensko razgraničenje kao rashod budućih razdoblja za plaću za zaposlene za 12/2</w:t>
      </w:r>
      <w:r w:rsidR="0040443E">
        <w:rPr>
          <w:rFonts w:ascii="Arial Narrow" w:eastAsia="Times New Roman" w:hAnsi="Arial Narrow" w:cs="Arial"/>
          <w:sz w:val="24"/>
          <w:szCs w:val="24"/>
          <w:lang w:eastAsia="hr-HR"/>
        </w:rPr>
        <w:t>3</w:t>
      </w:r>
      <w:r w:rsidRPr="00F73389">
        <w:rPr>
          <w:rFonts w:ascii="Arial Narrow" w:eastAsia="Times New Roman" w:hAnsi="Arial Narrow" w:cs="Arial"/>
          <w:sz w:val="24"/>
          <w:szCs w:val="24"/>
          <w:lang w:eastAsia="hr-HR"/>
        </w:rPr>
        <w:t xml:space="preserve"> već kao trošak. </w:t>
      </w:r>
    </w:p>
    <w:p w14:paraId="5C69F86B" w14:textId="35EA6779" w:rsidR="00156F3E" w:rsidRPr="00F73389"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0E4D2D">
        <w:rPr>
          <w:rFonts w:ascii="Arial Narrow" w:eastAsia="Times New Roman" w:hAnsi="Arial Narrow" w:cs="Arial"/>
          <w:sz w:val="24"/>
          <w:szCs w:val="24"/>
          <w:lang w:eastAsia="hr-HR"/>
        </w:rPr>
        <w:t xml:space="preserve">Obveze za </w:t>
      </w:r>
      <w:r w:rsidR="008C51F4" w:rsidRPr="000E4D2D">
        <w:rPr>
          <w:rFonts w:ascii="Arial Narrow" w:eastAsia="Times New Roman" w:hAnsi="Arial Narrow" w:cs="Arial"/>
          <w:sz w:val="24"/>
          <w:szCs w:val="24"/>
          <w:lang w:eastAsia="hr-HR"/>
        </w:rPr>
        <w:t>jamčevine</w:t>
      </w:r>
      <w:r w:rsidRPr="000E4D2D">
        <w:rPr>
          <w:rFonts w:ascii="Arial Narrow" w:eastAsia="Times New Roman" w:hAnsi="Arial Narrow" w:cs="Arial"/>
          <w:sz w:val="24"/>
          <w:szCs w:val="24"/>
          <w:lang w:eastAsia="hr-HR"/>
        </w:rPr>
        <w:t xml:space="preserve"> odnose se na</w:t>
      </w:r>
      <w:r w:rsidR="00E2709B" w:rsidRPr="000E4D2D">
        <w:rPr>
          <w:rFonts w:ascii="Arial Narrow" w:eastAsia="Times New Roman" w:hAnsi="Arial Narrow" w:cs="Arial"/>
          <w:sz w:val="24"/>
          <w:szCs w:val="24"/>
          <w:lang w:eastAsia="hr-HR"/>
        </w:rPr>
        <w:t xml:space="preserve"> uplaćenu</w:t>
      </w:r>
      <w:r w:rsidR="008C51F4" w:rsidRPr="000E4D2D">
        <w:rPr>
          <w:rFonts w:ascii="Arial Narrow" w:eastAsia="Times New Roman" w:hAnsi="Arial Narrow" w:cs="Arial"/>
          <w:sz w:val="24"/>
          <w:szCs w:val="24"/>
          <w:lang w:eastAsia="hr-HR"/>
        </w:rPr>
        <w:t xml:space="preserve"> jamčevinu po ugovoru ulaganje u </w:t>
      </w:r>
      <w:r w:rsidR="008C51F4" w:rsidRPr="000E4D2D">
        <w:rPr>
          <w:rFonts w:ascii="Arial Narrow" w:eastAsia="Times New Roman" w:hAnsi="Arial Narrow" w:cs="Calibri"/>
          <w:sz w:val="24"/>
          <w:szCs w:val="24"/>
          <w:lang w:eastAsia="hr-HR"/>
        </w:rPr>
        <w:t>opremu i radove za</w:t>
      </w:r>
      <w:r w:rsidR="008C51F4" w:rsidRPr="008C51F4">
        <w:rPr>
          <w:rFonts w:ascii="Arial Narrow" w:eastAsia="Times New Roman" w:hAnsi="Arial Narrow" w:cs="Calibri"/>
          <w:lang w:eastAsia="hr-HR"/>
        </w:rPr>
        <w:t xml:space="preserve"> </w:t>
      </w:r>
      <w:r w:rsidR="008C51F4" w:rsidRPr="000E4D2D">
        <w:rPr>
          <w:rFonts w:ascii="Arial Narrow" w:eastAsia="Times New Roman" w:hAnsi="Arial Narrow" w:cs="Calibri"/>
          <w:sz w:val="24"/>
          <w:szCs w:val="24"/>
          <w:lang w:eastAsia="hr-HR"/>
        </w:rPr>
        <w:t>instalaciju fotonaponske elektrane na zgradu Domoljuba</w:t>
      </w:r>
      <w:r w:rsidR="008C51F4" w:rsidRPr="000E4D2D">
        <w:rPr>
          <w:rFonts w:ascii="Arial Narrow" w:eastAsia="Times New Roman" w:hAnsi="Arial Narrow" w:cs="Calibri"/>
          <w:b/>
          <w:bCs/>
          <w:sz w:val="24"/>
          <w:szCs w:val="24"/>
          <w:lang w:eastAsia="hr-HR"/>
        </w:rPr>
        <w:t xml:space="preserve"> </w:t>
      </w:r>
      <w:r w:rsidR="00266733" w:rsidRPr="000E4D2D">
        <w:rPr>
          <w:rFonts w:ascii="Arial Narrow" w:eastAsia="Times New Roman" w:hAnsi="Arial Narrow" w:cs="Calibri"/>
          <w:sz w:val="24"/>
          <w:szCs w:val="24"/>
          <w:lang w:eastAsia="hr-HR"/>
        </w:rPr>
        <w:t>kao jamstvo za otklanjanje nedostataka</w:t>
      </w:r>
      <w:r w:rsidR="00360367" w:rsidRPr="000E4D2D">
        <w:rPr>
          <w:rFonts w:ascii="Arial Narrow" w:eastAsia="Times New Roman" w:hAnsi="Arial Narrow" w:cs="Calibri"/>
          <w:sz w:val="24"/>
          <w:szCs w:val="24"/>
          <w:lang w:eastAsia="hr-HR"/>
        </w:rPr>
        <w:t>.</w:t>
      </w:r>
    </w:p>
    <w:p w14:paraId="10F6CFDF" w14:textId="77777777" w:rsidR="00156F3E" w:rsidRPr="00F73389"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679152E9" w14:textId="328A48CD" w:rsidR="00156F3E" w:rsidRPr="00F73389" w:rsidRDefault="00156F3E" w:rsidP="00156F3E">
      <w:pPr>
        <w:widowControl w:val="0"/>
        <w:autoSpaceDE w:val="0"/>
        <w:autoSpaceDN w:val="0"/>
        <w:adjustRightInd w:val="0"/>
        <w:spacing w:after="0" w:line="240" w:lineRule="auto"/>
        <w:ind w:right="75"/>
        <w:jc w:val="both"/>
        <w:rPr>
          <w:rFonts w:ascii="Arial Narrow" w:eastAsia="Times New Roman" w:hAnsi="Arial Narrow" w:cs="Arial"/>
          <w:color w:val="171717" w:themeColor="background2" w:themeShade="1A"/>
          <w:sz w:val="24"/>
          <w:szCs w:val="24"/>
          <w:lang w:eastAsia="hr-HR"/>
        </w:rPr>
      </w:pPr>
      <w:r w:rsidRPr="00F73389">
        <w:rPr>
          <w:rFonts w:ascii="Arial Narrow" w:eastAsia="Times New Roman" w:hAnsi="Arial Narrow" w:cs="Arial"/>
          <w:sz w:val="24"/>
          <w:szCs w:val="24"/>
          <w:lang w:eastAsia="hr-HR"/>
        </w:rPr>
        <w:t xml:space="preserve">Vlastiti  izvori ukupno bilježe povećanje za prihode poslovanja za </w:t>
      </w:r>
      <w:r w:rsidR="007F7695">
        <w:rPr>
          <w:rFonts w:ascii="Arial Narrow" w:eastAsia="Times New Roman" w:hAnsi="Arial Narrow" w:cs="Arial"/>
          <w:sz w:val="24"/>
          <w:szCs w:val="24"/>
          <w:lang w:eastAsia="hr-HR"/>
        </w:rPr>
        <w:t>8</w:t>
      </w:r>
      <w:r w:rsidRPr="00F73389">
        <w:rPr>
          <w:rFonts w:ascii="Arial Narrow" w:eastAsia="Times New Roman" w:hAnsi="Arial Narrow" w:cs="Arial"/>
          <w:sz w:val="24"/>
          <w:szCs w:val="24"/>
          <w:lang w:eastAsia="hr-HR"/>
        </w:rPr>
        <w:t xml:space="preserve">% u odnosu na prošlu godinu. </w:t>
      </w:r>
      <w:r w:rsidR="007F7695">
        <w:rPr>
          <w:rFonts w:ascii="Arial Narrow" w:eastAsia="Times New Roman" w:hAnsi="Arial Narrow" w:cs="Arial"/>
          <w:sz w:val="24"/>
          <w:szCs w:val="24"/>
          <w:lang w:eastAsia="hr-HR"/>
        </w:rPr>
        <w:t>Višak</w:t>
      </w:r>
      <w:r w:rsidRPr="00F73389">
        <w:rPr>
          <w:rFonts w:ascii="Arial Narrow" w:eastAsia="Times New Roman" w:hAnsi="Arial Narrow" w:cs="Arial"/>
          <w:sz w:val="24"/>
          <w:szCs w:val="24"/>
          <w:lang w:eastAsia="hr-HR"/>
        </w:rPr>
        <w:t xml:space="preserve">  prihoda poslovanja za 202</w:t>
      </w:r>
      <w:r w:rsidR="007F7695">
        <w:rPr>
          <w:rFonts w:ascii="Arial Narrow" w:eastAsia="Times New Roman" w:hAnsi="Arial Narrow" w:cs="Arial"/>
          <w:sz w:val="24"/>
          <w:szCs w:val="24"/>
          <w:lang w:eastAsia="hr-HR"/>
        </w:rPr>
        <w:t>3</w:t>
      </w:r>
      <w:r w:rsidRPr="00F73389">
        <w:rPr>
          <w:rFonts w:ascii="Arial Narrow" w:eastAsia="Times New Roman" w:hAnsi="Arial Narrow" w:cs="Arial"/>
          <w:sz w:val="24"/>
          <w:szCs w:val="24"/>
          <w:lang w:eastAsia="hr-HR"/>
        </w:rPr>
        <w:t xml:space="preserve">. iznosi </w:t>
      </w:r>
      <w:r w:rsidR="007F7695">
        <w:rPr>
          <w:rFonts w:ascii="Arial Narrow" w:eastAsia="Times New Roman" w:hAnsi="Arial Narrow" w:cs="Arial"/>
          <w:sz w:val="24"/>
          <w:szCs w:val="24"/>
          <w:lang w:eastAsia="hr-HR"/>
        </w:rPr>
        <w:t>50.95</w:t>
      </w:r>
      <w:r w:rsidR="00954BE8">
        <w:rPr>
          <w:rFonts w:ascii="Arial Narrow" w:eastAsia="Times New Roman" w:hAnsi="Arial Narrow" w:cs="Arial"/>
          <w:sz w:val="24"/>
          <w:szCs w:val="24"/>
          <w:lang w:eastAsia="hr-HR"/>
        </w:rPr>
        <w:t>2,97</w:t>
      </w:r>
      <w:r w:rsidR="007F7695">
        <w:rPr>
          <w:rFonts w:ascii="Arial Narrow" w:eastAsia="Times New Roman" w:hAnsi="Arial Narrow" w:cs="Arial"/>
          <w:sz w:val="24"/>
          <w:szCs w:val="24"/>
          <w:lang w:eastAsia="hr-HR"/>
        </w:rPr>
        <w:t xml:space="preserve"> €</w:t>
      </w:r>
      <w:r w:rsidRPr="00F73389">
        <w:rPr>
          <w:rFonts w:ascii="Arial Narrow" w:eastAsia="Times New Roman" w:hAnsi="Arial Narrow" w:cs="Arial"/>
          <w:sz w:val="24"/>
          <w:szCs w:val="24"/>
          <w:lang w:eastAsia="hr-HR"/>
        </w:rPr>
        <w:t xml:space="preserve">. Za razliku od prošle godine imamo manjak od nefinancijske imovine upravo zbog </w:t>
      </w:r>
      <w:r w:rsidR="00A47D8C">
        <w:rPr>
          <w:rFonts w:ascii="Arial Narrow" w:eastAsia="Times New Roman" w:hAnsi="Arial Narrow" w:cs="Arial"/>
          <w:sz w:val="24"/>
          <w:szCs w:val="24"/>
          <w:lang w:eastAsia="hr-HR"/>
        </w:rPr>
        <w:t xml:space="preserve">nabave opreme i </w:t>
      </w:r>
      <w:r w:rsidRPr="00F73389">
        <w:rPr>
          <w:rFonts w:ascii="Arial Narrow" w:eastAsia="Times New Roman" w:hAnsi="Arial Narrow" w:cs="Arial"/>
          <w:sz w:val="24"/>
          <w:szCs w:val="24"/>
          <w:lang w:eastAsia="hr-HR"/>
        </w:rPr>
        <w:t>radova na rekonstrukciji dvorane Domoljub koju smo financirali iz izvora nadležnog proračuna</w:t>
      </w:r>
      <w:r w:rsidR="009F4EB9">
        <w:rPr>
          <w:rFonts w:ascii="Arial Narrow" w:eastAsia="Times New Roman" w:hAnsi="Arial Narrow" w:cs="Arial"/>
          <w:sz w:val="24"/>
          <w:szCs w:val="24"/>
          <w:lang w:eastAsia="hr-HR"/>
        </w:rPr>
        <w:t>,</w:t>
      </w:r>
      <w:r w:rsidRPr="00F73389">
        <w:rPr>
          <w:rFonts w:ascii="Arial Narrow" w:eastAsia="Times New Roman" w:hAnsi="Arial Narrow" w:cs="Arial"/>
          <w:sz w:val="24"/>
          <w:szCs w:val="24"/>
          <w:lang w:eastAsia="hr-HR"/>
        </w:rPr>
        <w:t xml:space="preserve"> </w:t>
      </w:r>
      <w:r w:rsidRPr="00F73389">
        <w:rPr>
          <w:rFonts w:ascii="Arial Narrow" w:eastAsia="Times New Roman" w:hAnsi="Arial Narrow" w:cs="Arial"/>
          <w:color w:val="171717" w:themeColor="background2" w:themeShade="1A"/>
          <w:sz w:val="24"/>
          <w:szCs w:val="24"/>
          <w:lang w:eastAsia="hr-HR"/>
        </w:rPr>
        <w:t>nenadležnog proračuna</w:t>
      </w:r>
      <w:r w:rsidR="009F4EB9">
        <w:rPr>
          <w:rFonts w:ascii="Arial Narrow" w:eastAsia="Times New Roman" w:hAnsi="Arial Narrow" w:cs="Arial"/>
          <w:color w:val="171717" w:themeColor="background2" w:themeShade="1A"/>
          <w:sz w:val="24"/>
          <w:szCs w:val="24"/>
          <w:lang w:eastAsia="hr-HR"/>
        </w:rPr>
        <w:t xml:space="preserve"> i sredstava EU</w:t>
      </w:r>
      <w:r w:rsidR="00406EE1">
        <w:rPr>
          <w:rFonts w:ascii="Arial Narrow" w:eastAsia="Times New Roman" w:hAnsi="Arial Narrow" w:cs="Arial"/>
          <w:color w:val="171717" w:themeColor="background2" w:themeShade="1A"/>
          <w:sz w:val="24"/>
          <w:szCs w:val="24"/>
          <w:lang w:eastAsia="hr-HR"/>
        </w:rPr>
        <w:t>.</w:t>
      </w:r>
    </w:p>
    <w:p w14:paraId="4D2697A0" w14:textId="77777777" w:rsidR="00156F3E" w:rsidRPr="0077722F"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5C93ACF1" w14:textId="492C236F" w:rsidR="00156F3E" w:rsidRPr="0077722F" w:rsidRDefault="00156F3E" w:rsidP="00156F3E">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77722F">
        <w:rPr>
          <w:rFonts w:ascii="Arial Narrow" w:eastAsia="Times New Roman" w:hAnsi="Arial Narrow" w:cs="Arial"/>
          <w:sz w:val="24"/>
          <w:szCs w:val="24"/>
          <w:lang w:eastAsia="hr-HR"/>
        </w:rPr>
        <w:t xml:space="preserve">Provedena je korekcija rezultata za iznos od </w:t>
      </w:r>
      <w:r w:rsidR="00B61751" w:rsidRPr="0077722F">
        <w:rPr>
          <w:rFonts w:ascii="Arial Narrow" w:eastAsia="Times New Roman" w:hAnsi="Arial Narrow" w:cs="Arial"/>
          <w:sz w:val="24"/>
          <w:szCs w:val="24"/>
          <w:lang w:eastAsia="hr-HR"/>
        </w:rPr>
        <w:t>37.</w:t>
      </w:r>
      <w:r w:rsidR="00CD11CA" w:rsidRPr="0077722F">
        <w:rPr>
          <w:rFonts w:ascii="Arial Narrow" w:eastAsia="Times New Roman" w:hAnsi="Arial Narrow" w:cs="Arial"/>
          <w:sz w:val="24"/>
          <w:szCs w:val="24"/>
          <w:lang w:eastAsia="hr-HR"/>
        </w:rPr>
        <w:t>245,43 €</w:t>
      </w:r>
      <w:r w:rsidRPr="0077722F">
        <w:rPr>
          <w:rFonts w:ascii="Arial Narrow" w:eastAsia="Times New Roman" w:hAnsi="Arial Narrow" w:cs="Arial"/>
          <w:sz w:val="24"/>
          <w:szCs w:val="24"/>
          <w:lang w:eastAsia="hr-HR"/>
        </w:rPr>
        <w:t xml:space="preserve"> gdje se zadužuje račun viška prihoda poslovanja, a odobrava račun manjka prihoda od nefinancijske imovine. Provedena korekcija rezultirala je manjkom od nefinancijske imovine u iznosu od </w:t>
      </w:r>
      <w:r w:rsidR="00640F60" w:rsidRPr="0077722F">
        <w:rPr>
          <w:rFonts w:ascii="Arial Narrow" w:eastAsia="Times New Roman" w:hAnsi="Arial Narrow" w:cs="Arial"/>
          <w:sz w:val="24"/>
          <w:szCs w:val="24"/>
          <w:lang w:eastAsia="hr-HR"/>
        </w:rPr>
        <w:t>70.874,00 €</w:t>
      </w:r>
      <w:r w:rsidRPr="0077722F">
        <w:rPr>
          <w:rFonts w:ascii="Arial Narrow" w:eastAsia="Times New Roman" w:hAnsi="Arial Narrow" w:cs="Arial"/>
          <w:sz w:val="24"/>
          <w:szCs w:val="24"/>
          <w:lang w:eastAsia="hr-HR"/>
        </w:rPr>
        <w:t xml:space="preserve"> i viškom prihoda poslovanja od </w:t>
      </w:r>
      <w:r w:rsidR="00640F60" w:rsidRPr="0077722F">
        <w:rPr>
          <w:rFonts w:ascii="Arial Narrow" w:eastAsia="Times New Roman" w:hAnsi="Arial Narrow" w:cs="Arial"/>
          <w:sz w:val="24"/>
          <w:szCs w:val="24"/>
          <w:lang w:eastAsia="hr-HR"/>
        </w:rPr>
        <w:t>50.</w:t>
      </w:r>
      <w:r w:rsidR="00B61751" w:rsidRPr="0077722F">
        <w:rPr>
          <w:rFonts w:ascii="Arial Narrow" w:eastAsia="Times New Roman" w:hAnsi="Arial Narrow" w:cs="Arial"/>
          <w:sz w:val="24"/>
          <w:szCs w:val="24"/>
          <w:lang w:eastAsia="hr-HR"/>
        </w:rPr>
        <w:t>95</w:t>
      </w:r>
      <w:r w:rsidR="00954BE8">
        <w:rPr>
          <w:rFonts w:ascii="Arial Narrow" w:eastAsia="Times New Roman" w:hAnsi="Arial Narrow" w:cs="Arial"/>
          <w:sz w:val="24"/>
          <w:szCs w:val="24"/>
          <w:lang w:eastAsia="hr-HR"/>
        </w:rPr>
        <w:t>2,</w:t>
      </w:r>
      <w:r w:rsidR="007665DA">
        <w:rPr>
          <w:rFonts w:ascii="Arial Narrow" w:eastAsia="Times New Roman" w:hAnsi="Arial Narrow" w:cs="Arial"/>
          <w:sz w:val="24"/>
          <w:szCs w:val="24"/>
          <w:lang w:eastAsia="hr-HR"/>
        </w:rPr>
        <w:t>97</w:t>
      </w:r>
      <w:r w:rsidR="00B61751" w:rsidRPr="0077722F">
        <w:rPr>
          <w:rFonts w:ascii="Arial Narrow" w:eastAsia="Times New Roman" w:hAnsi="Arial Narrow" w:cs="Arial"/>
          <w:sz w:val="24"/>
          <w:szCs w:val="24"/>
          <w:lang w:eastAsia="hr-HR"/>
        </w:rPr>
        <w:t xml:space="preserve"> €</w:t>
      </w:r>
      <w:r w:rsidRPr="0077722F">
        <w:rPr>
          <w:rFonts w:ascii="Arial Narrow" w:eastAsia="Times New Roman" w:hAnsi="Arial Narrow" w:cs="Arial"/>
          <w:sz w:val="24"/>
          <w:szCs w:val="24"/>
          <w:lang w:eastAsia="hr-HR"/>
        </w:rPr>
        <w:t>. Razlog nastanka manjka od nefinancijske imovine je  korekcija rezultata zbog kapitalnih prijenosa kojima su financirane nabave nefinancijske imovine</w:t>
      </w:r>
      <w:r w:rsidR="000C7BBB" w:rsidRPr="0077722F">
        <w:rPr>
          <w:rFonts w:ascii="Arial Narrow" w:eastAsia="Times New Roman" w:hAnsi="Arial Narrow" w:cs="Arial"/>
          <w:sz w:val="24"/>
          <w:szCs w:val="24"/>
          <w:lang w:eastAsia="hr-HR"/>
        </w:rPr>
        <w:t xml:space="preserve"> od strane proračuna</w:t>
      </w:r>
      <w:r w:rsidR="005C0F7D" w:rsidRPr="0077722F">
        <w:rPr>
          <w:rFonts w:ascii="Arial Narrow" w:eastAsia="Times New Roman" w:hAnsi="Arial Narrow" w:cs="Arial"/>
          <w:sz w:val="24"/>
          <w:szCs w:val="24"/>
          <w:lang w:eastAsia="hr-HR"/>
        </w:rPr>
        <w:t xml:space="preserve"> i pomoći iz EU</w:t>
      </w:r>
      <w:r w:rsidRPr="0077722F">
        <w:rPr>
          <w:rFonts w:ascii="Arial Narrow" w:eastAsia="Times New Roman" w:hAnsi="Arial Narrow" w:cs="Arial"/>
          <w:sz w:val="24"/>
          <w:szCs w:val="24"/>
          <w:lang w:eastAsia="hr-HR"/>
        </w:rPr>
        <w:t>. Metodološki manjak iz izvora opći prihodi i primici nastao je zbog evidentiranja rashoda prema nastanku događaja krajem 202</w:t>
      </w:r>
      <w:r w:rsidR="00CD11CA" w:rsidRPr="0077722F">
        <w:rPr>
          <w:rFonts w:ascii="Arial Narrow" w:eastAsia="Times New Roman" w:hAnsi="Arial Narrow" w:cs="Arial"/>
          <w:sz w:val="24"/>
          <w:szCs w:val="24"/>
          <w:lang w:eastAsia="hr-HR"/>
        </w:rPr>
        <w:t>3</w:t>
      </w:r>
      <w:r w:rsidRPr="0077722F">
        <w:rPr>
          <w:rFonts w:ascii="Arial Narrow" w:eastAsia="Times New Roman" w:hAnsi="Arial Narrow" w:cs="Arial"/>
          <w:sz w:val="24"/>
          <w:szCs w:val="24"/>
          <w:lang w:eastAsia="hr-HR"/>
        </w:rPr>
        <w:t>. godine, koji će biti plaćeni sljedeće proračunske godine.</w:t>
      </w:r>
      <w:r w:rsidR="00E6685E" w:rsidRPr="0077722F">
        <w:rPr>
          <w:rFonts w:ascii="Arial Narrow" w:eastAsia="Times New Roman" w:hAnsi="Arial Narrow" w:cs="Arial"/>
          <w:sz w:val="24"/>
          <w:szCs w:val="24"/>
          <w:lang w:eastAsia="hr-HR"/>
        </w:rPr>
        <w:t xml:space="preserve"> </w:t>
      </w:r>
      <w:r w:rsidRPr="0077722F">
        <w:rPr>
          <w:rFonts w:ascii="Arial Narrow" w:eastAsia="Times New Roman" w:hAnsi="Arial Narrow" w:cs="Arial"/>
          <w:sz w:val="24"/>
          <w:szCs w:val="24"/>
          <w:lang w:eastAsia="hr-HR"/>
        </w:rPr>
        <w:t>Ukupni višak za 202</w:t>
      </w:r>
      <w:r w:rsidR="00CD11CA" w:rsidRPr="0077722F">
        <w:rPr>
          <w:rFonts w:ascii="Arial Narrow" w:eastAsia="Times New Roman" w:hAnsi="Arial Narrow" w:cs="Arial"/>
          <w:sz w:val="24"/>
          <w:szCs w:val="24"/>
          <w:lang w:eastAsia="hr-HR"/>
        </w:rPr>
        <w:t>3</w:t>
      </w:r>
      <w:r w:rsidRPr="0077722F">
        <w:rPr>
          <w:rFonts w:ascii="Arial Narrow" w:eastAsia="Times New Roman" w:hAnsi="Arial Narrow" w:cs="Arial"/>
          <w:sz w:val="24"/>
          <w:szCs w:val="24"/>
          <w:lang w:eastAsia="hr-HR"/>
        </w:rPr>
        <w:t xml:space="preserve">. g. u visini od </w:t>
      </w:r>
      <w:r w:rsidR="00BF0FCA" w:rsidRPr="0077722F">
        <w:rPr>
          <w:rFonts w:ascii="Arial Narrow" w:eastAsia="Times New Roman" w:hAnsi="Arial Narrow" w:cs="Arial"/>
          <w:sz w:val="24"/>
          <w:szCs w:val="24"/>
          <w:lang w:eastAsia="hr-HR"/>
        </w:rPr>
        <w:t>50.95</w:t>
      </w:r>
      <w:r w:rsidR="007665DA">
        <w:rPr>
          <w:rFonts w:ascii="Arial Narrow" w:eastAsia="Times New Roman" w:hAnsi="Arial Narrow" w:cs="Arial"/>
          <w:sz w:val="24"/>
          <w:szCs w:val="24"/>
          <w:lang w:eastAsia="hr-HR"/>
        </w:rPr>
        <w:t xml:space="preserve">2,97 </w:t>
      </w:r>
      <w:r w:rsidR="00BF0FCA" w:rsidRPr="0077722F">
        <w:rPr>
          <w:rFonts w:ascii="Arial Narrow" w:eastAsia="Times New Roman" w:hAnsi="Arial Narrow" w:cs="Arial"/>
          <w:sz w:val="24"/>
          <w:szCs w:val="24"/>
          <w:lang w:eastAsia="hr-HR"/>
        </w:rPr>
        <w:t>€</w:t>
      </w:r>
      <w:r w:rsidRPr="0077722F">
        <w:rPr>
          <w:rFonts w:ascii="Arial Narrow" w:eastAsia="Times New Roman" w:hAnsi="Arial Narrow" w:cs="Arial"/>
          <w:sz w:val="24"/>
          <w:szCs w:val="24"/>
          <w:lang w:eastAsia="hr-HR"/>
        </w:rPr>
        <w:t xml:space="preserve"> nastao je kao rezultat prenesenog </w:t>
      </w:r>
      <w:r w:rsidR="00DD29D5" w:rsidRPr="0077722F">
        <w:rPr>
          <w:rFonts w:ascii="Arial Narrow" w:eastAsia="Times New Roman" w:hAnsi="Arial Narrow" w:cs="Arial"/>
          <w:sz w:val="24"/>
          <w:szCs w:val="24"/>
          <w:lang w:eastAsia="hr-HR"/>
        </w:rPr>
        <w:t>viška</w:t>
      </w:r>
      <w:r w:rsidRPr="0077722F">
        <w:rPr>
          <w:rFonts w:ascii="Arial Narrow" w:eastAsia="Times New Roman" w:hAnsi="Arial Narrow" w:cs="Arial"/>
          <w:sz w:val="24"/>
          <w:szCs w:val="24"/>
          <w:lang w:eastAsia="hr-HR"/>
        </w:rPr>
        <w:t xml:space="preserve"> prihoda poslovanja POU Koprivnic</w:t>
      </w:r>
      <w:r w:rsidR="00575AA8" w:rsidRPr="0077722F">
        <w:rPr>
          <w:rFonts w:ascii="Arial Narrow" w:eastAsia="Times New Roman" w:hAnsi="Arial Narrow" w:cs="Arial"/>
          <w:sz w:val="24"/>
          <w:szCs w:val="24"/>
          <w:lang w:eastAsia="hr-HR"/>
        </w:rPr>
        <w:t xml:space="preserve">a </w:t>
      </w:r>
      <w:r w:rsidRPr="0077722F">
        <w:rPr>
          <w:rFonts w:ascii="Arial Narrow" w:eastAsia="Times New Roman" w:hAnsi="Arial Narrow" w:cs="Arial"/>
          <w:sz w:val="24"/>
          <w:szCs w:val="24"/>
          <w:lang w:eastAsia="hr-HR"/>
        </w:rPr>
        <w:t xml:space="preserve"> u visini od </w:t>
      </w:r>
      <w:r w:rsidR="00FD60D3" w:rsidRPr="0077722F">
        <w:rPr>
          <w:rFonts w:ascii="Arial Narrow" w:eastAsia="Times New Roman" w:hAnsi="Arial Narrow" w:cs="Arial"/>
          <w:sz w:val="24"/>
          <w:szCs w:val="24"/>
          <w:lang w:eastAsia="hr-HR"/>
        </w:rPr>
        <w:t>57.921,45 €</w:t>
      </w:r>
      <w:r w:rsidRPr="0077722F">
        <w:rPr>
          <w:rFonts w:ascii="Arial Narrow" w:eastAsia="Times New Roman" w:hAnsi="Arial Narrow" w:cs="Arial"/>
          <w:sz w:val="24"/>
          <w:szCs w:val="24"/>
          <w:lang w:eastAsia="hr-HR"/>
        </w:rPr>
        <w:t xml:space="preserve"> </w:t>
      </w:r>
      <w:r w:rsidR="00D25501" w:rsidRPr="0077722F">
        <w:rPr>
          <w:rFonts w:ascii="Arial Narrow" w:eastAsia="Times New Roman" w:hAnsi="Arial Narrow" w:cs="Arial"/>
          <w:sz w:val="24"/>
          <w:szCs w:val="24"/>
          <w:lang w:eastAsia="hr-HR"/>
        </w:rPr>
        <w:t>umanjeno</w:t>
      </w:r>
      <w:r w:rsidRPr="0077722F">
        <w:rPr>
          <w:rFonts w:ascii="Arial Narrow" w:eastAsia="Times New Roman" w:hAnsi="Arial Narrow" w:cs="Arial"/>
          <w:sz w:val="24"/>
          <w:szCs w:val="24"/>
          <w:lang w:eastAsia="hr-HR"/>
        </w:rPr>
        <w:t xml:space="preserve">g za ostvareni </w:t>
      </w:r>
      <w:r w:rsidR="00FD60D3" w:rsidRPr="0077722F">
        <w:rPr>
          <w:rFonts w:ascii="Arial Narrow" w:eastAsia="Times New Roman" w:hAnsi="Arial Narrow" w:cs="Arial"/>
          <w:sz w:val="24"/>
          <w:szCs w:val="24"/>
          <w:lang w:eastAsia="hr-HR"/>
        </w:rPr>
        <w:t>manjak</w:t>
      </w:r>
      <w:r w:rsidRPr="0077722F">
        <w:rPr>
          <w:rFonts w:ascii="Arial Narrow" w:eastAsia="Times New Roman" w:hAnsi="Arial Narrow" w:cs="Arial"/>
          <w:sz w:val="24"/>
          <w:szCs w:val="24"/>
          <w:lang w:eastAsia="hr-HR"/>
        </w:rPr>
        <w:t xml:space="preserve"> prihoda poslovanja </w:t>
      </w:r>
      <w:r w:rsidR="00D25501" w:rsidRPr="0077722F">
        <w:rPr>
          <w:rFonts w:ascii="Arial Narrow" w:eastAsia="Times New Roman" w:hAnsi="Arial Narrow" w:cs="Arial"/>
          <w:sz w:val="24"/>
          <w:szCs w:val="24"/>
          <w:lang w:eastAsia="hr-HR"/>
        </w:rPr>
        <w:t xml:space="preserve">na bazi godine </w:t>
      </w:r>
      <w:r w:rsidR="00DD29D5" w:rsidRPr="0077722F">
        <w:rPr>
          <w:rFonts w:ascii="Arial Narrow" w:eastAsia="Times New Roman" w:hAnsi="Arial Narrow" w:cs="Arial"/>
          <w:sz w:val="24"/>
          <w:szCs w:val="24"/>
          <w:lang w:eastAsia="hr-HR"/>
        </w:rPr>
        <w:t>-6.968,</w:t>
      </w:r>
      <w:r w:rsidR="00994B84">
        <w:rPr>
          <w:rFonts w:ascii="Arial Narrow" w:eastAsia="Times New Roman" w:hAnsi="Arial Narrow" w:cs="Arial"/>
          <w:sz w:val="24"/>
          <w:szCs w:val="24"/>
          <w:lang w:eastAsia="hr-HR"/>
        </w:rPr>
        <w:t>48</w:t>
      </w:r>
      <w:r w:rsidR="00DD29D5" w:rsidRPr="0077722F">
        <w:rPr>
          <w:rFonts w:ascii="Arial Narrow" w:eastAsia="Times New Roman" w:hAnsi="Arial Narrow" w:cs="Arial"/>
          <w:sz w:val="24"/>
          <w:szCs w:val="24"/>
          <w:lang w:eastAsia="hr-HR"/>
        </w:rPr>
        <w:t xml:space="preserve"> €</w:t>
      </w:r>
      <w:r w:rsidRPr="0077722F">
        <w:rPr>
          <w:rFonts w:ascii="Arial Narrow" w:eastAsia="Times New Roman" w:hAnsi="Arial Narrow" w:cs="Arial"/>
          <w:sz w:val="24"/>
          <w:szCs w:val="24"/>
          <w:lang w:eastAsia="hr-HR"/>
        </w:rPr>
        <w:t>.</w:t>
      </w:r>
    </w:p>
    <w:p w14:paraId="49BEFBD0" w14:textId="3ECF2CAF" w:rsidR="005D46D0" w:rsidRPr="00E561D9" w:rsidRDefault="005D46D0"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7E6F26E1" w14:textId="77777777" w:rsidR="001F58C9" w:rsidRDefault="001F58C9"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749BE3C1" w14:textId="6003E9AA" w:rsidR="001F58C9" w:rsidRPr="00E561D9" w:rsidRDefault="003213A3"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E561D9">
        <w:rPr>
          <w:rFonts w:ascii="Arial Narrow" w:eastAsia="Times New Roman" w:hAnsi="Arial Narrow" w:cs="Arial"/>
          <w:sz w:val="24"/>
          <w:szCs w:val="24"/>
          <w:lang w:eastAsia="hr-HR"/>
        </w:rPr>
        <w:t>U 202</w:t>
      </w:r>
      <w:r w:rsidR="00E561D9" w:rsidRPr="00E561D9">
        <w:rPr>
          <w:rFonts w:ascii="Arial Narrow" w:eastAsia="Times New Roman" w:hAnsi="Arial Narrow" w:cs="Arial"/>
          <w:sz w:val="24"/>
          <w:szCs w:val="24"/>
          <w:lang w:eastAsia="hr-HR"/>
        </w:rPr>
        <w:t>3</w:t>
      </w:r>
      <w:r w:rsidRPr="00E561D9">
        <w:rPr>
          <w:rFonts w:ascii="Arial Narrow" w:eastAsia="Times New Roman" w:hAnsi="Arial Narrow" w:cs="Arial"/>
          <w:sz w:val="24"/>
          <w:szCs w:val="24"/>
          <w:lang w:eastAsia="hr-HR"/>
        </w:rPr>
        <w:t xml:space="preserve">. godini evidentirali smo nova knjiženja </w:t>
      </w:r>
      <w:proofErr w:type="spellStart"/>
      <w:r w:rsidRPr="00E561D9">
        <w:rPr>
          <w:rFonts w:ascii="Arial Narrow" w:eastAsia="Times New Roman" w:hAnsi="Arial Narrow" w:cs="Arial"/>
          <w:sz w:val="24"/>
          <w:szCs w:val="24"/>
          <w:lang w:eastAsia="hr-HR"/>
        </w:rPr>
        <w:t>izvanbilančnih</w:t>
      </w:r>
      <w:proofErr w:type="spellEnd"/>
      <w:r w:rsidRPr="00E561D9">
        <w:rPr>
          <w:rFonts w:ascii="Arial Narrow" w:eastAsia="Times New Roman" w:hAnsi="Arial Narrow" w:cs="Arial"/>
          <w:sz w:val="24"/>
          <w:szCs w:val="24"/>
          <w:lang w:eastAsia="hr-HR"/>
        </w:rPr>
        <w:t xml:space="preserve"> zapisa.</w:t>
      </w:r>
      <w:r w:rsidR="009205FB">
        <w:rPr>
          <w:rFonts w:ascii="Arial Narrow" w:eastAsia="Times New Roman" w:hAnsi="Arial Narrow" w:cs="Arial"/>
          <w:sz w:val="24"/>
          <w:szCs w:val="24"/>
          <w:lang w:eastAsia="hr-HR"/>
        </w:rPr>
        <w:t xml:space="preserve"> </w:t>
      </w:r>
    </w:p>
    <w:p w14:paraId="48EB4F8D" w14:textId="77777777" w:rsidR="00193EB5" w:rsidRDefault="003213A3"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sidRPr="00E561D9">
        <w:rPr>
          <w:rFonts w:ascii="Arial Narrow" w:eastAsia="Times New Roman" w:hAnsi="Arial Narrow" w:cs="Arial"/>
          <w:sz w:val="24"/>
          <w:szCs w:val="24"/>
          <w:lang w:eastAsia="hr-HR"/>
        </w:rPr>
        <w:t>Dana jamst</w:t>
      </w:r>
      <w:r w:rsidR="00213C66" w:rsidRPr="00E561D9">
        <w:rPr>
          <w:rFonts w:ascii="Arial Narrow" w:eastAsia="Times New Roman" w:hAnsi="Arial Narrow" w:cs="Arial"/>
          <w:sz w:val="24"/>
          <w:szCs w:val="24"/>
          <w:lang w:eastAsia="hr-HR"/>
        </w:rPr>
        <w:t>v</w:t>
      </w:r>
      <w:r w:rsidRPr="00E561D9">
        <w:rPr>
          <w:rFonts w:ascii="Arial Narrow" w:eastAsia="Times New Roman" w:hAnsi="Arial Narrow" w:cs="Arial"/>
          <w:sz w:val="24"/>
          <w:szCs w:val="24"/>
          <w:lang w:eastAsia="hr-HR"/>
        </w:rPr>
        <w:t xml:space="preserve">a, ali isto tako i primljena vode se u posebnim pomoćnim knjigama (tablicama) i u </w:t>
      </w:r>
      <w:proofErr w:type="spellStart"/>
      <w:r w:rsidRPr="00E561D9">
        <w:rPr>
          <w:rFonts w:ascii="Arial Narrow" w:eastAsia="Times New Roman" w:hAnsi="Arial Narrow" w:cs="Arial"/>
          <w:sz w:val="24"/>
          <w:szCs w:val="24"/>
          <w:lang w:eastAsia="hr-HR"/>
        </w:rPr>
        <w:t>izvanbilančnoj</w:t>
      </w:r>
      <w:proofErr w:type="spellEnd"/>
      <w:r w:rsidRPr="00E561D9">
        <w:rPr>
          <w:rFonts w:ascii="Arial Narrow" w:eastAsia="Times New Roman" w:hAnsi="Arial Narrow" w:cs="Arial"/>
          <w:sz w:val="24"/>
          <w:szCs w:val="24"/>
          <w:lang w:eastAsia="hr-HR"/>
        </w:rPr>
        <w:t xml:space="preserve"> evidenciji. Osim danih jamstva u posebnim knjigama vod</w:t>
      </w:r>
      <w:r w:rsidR="00E35343" w:rsidRPr="00E561D9">
        <w:rPr>
          <w:rFonts w:ascii="Arial Narrow" w:eastAsia="Times New Roman" w:hAnsi="Arial Narrow" w:cs="Arial"/>
          <w:sz w:val="24"/>
          <w:szCs w:val="24"/>
          <w:lang w:eastAsia="hr-HR"/>
        </w:rPr>
        <w:t>i</w:t>
      </w:r>
      <w:r w:rsidRPr="00E561D9">
        <w:rPr>
          <w:rFonts w:ascii="Arial Narrow" w:eastAsia="Times New Roman" w:hAnsi="Arial Narrow" w:cs="Arial"/>
          <w:sz w:val="24"/>
          <w:szCs w:val="24"/>
          <w:lang w:eastAsia="hr-HR"/>
        </w:rPr>
        <w:t xml:space="preserve"> se i tuđa imovina dana na korištenje (najam fotokopirnih uređaja i upravljanje i korištenje nekretnine u vlasništvu grada Koprivnice).</w:t>
      </w:r>
    </w:p>
    <w:p w14:paraId="6C7A0D44" w14:textId="11CE4F13" w:rsidR="00231D0A" w:rsidRDefault="00193EB5"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Pr>
          <w:rFonts w:ascii="Arial Narrow" w:eastAsia="Times New Roman" w:hAnsi="Arial Narrow" w:cs="Arial"/>
          <w:sz w:val="24"/>
          <w:szCs w:val="24"/>
          <w:lang w:eastAsia="hr-HR"/>
        </w:rPr>
        <w:t xml:space="preserve">Također je </w:t>
      </w:r>
      <w:r w:rsidR="00082533">
        <w:rPr>
          <w:rFonts w:ascii="Arial Narrow" w:eastAsia="Times New Roman" w:hAnsi="Arial Narrow" w:cs="Arial"/>
          <w:sz w:val="24"/>
          <w:szCs w:val="24"/>
          <w:lang w:eastAsia="hr-HR"/>
        </w:rPr>
        <w:t>sastavljena tablica „Sudski sporovi</w:t>
      </w:r>
      <w:r w:rsidR="00A6697D">
        <w:rPr>
          <w:rFonts w:ascii="Arial Narrow" w:eastAsia="Times New Roman" w:hAnsi="Arial Narrow" w:cs="Arial"/>
          <w:sz w:val="24"/>
          <w:szCs w:val="24"/>
          <w:lang w:eastAsia="hr-HR"/>
        </w:rPr>
        <w:t xml:space="preserve">“ za </w:t>
      </w:r>
      <w:r w:rsidR="00937CE4">
        <w:rPr>
          <w:rFonts w:ascii="Arial Narrow" w:eastAsia="Times New Roman" w:hAnsi="Arial Narrow" w:cs="Arial"/>
          <w:sz w:val="24"/>
          <w:szCs w:val="24"/>
          <w:lang w:eastAsia="hr-HR"/>
        </w:rPr>
        <w:t>dva</w:t>
      </w:r>
      <w:r w:rsidR="00A6697D">
        <w:rPr>
          <w:rFonts w:ascii="Arial Narrow" w:eastAsia="Times New Roman" w:hAnsi="Arial Narrow" w:cs="Arial"/>
          <w:sz w:val="24"/>
          <w:szCs w:val="24"/>
          <w:lang w:eastAsia="hr-HR"/>
        </w:rPr>
        <w:t xml:space="preserve"> potraživanj</w:t>
      </w:r>
      <w:r w:rsidR="00937CE4">
        <w:rPr>
          <w:rFonts w:ascii="Arial Narrow" w:eastAsia="Times New Roman" w:hAnsi="Arial Narrow" w:cs="Arial"/>
          <w:sz w:val="24"/>
          <w:szCs w:val="24"/>
          <w:lang w:eastAsia="hr-HR"/>
        </w:rPr>
        <w:t>a</w:t>
      </w:r>
      <w:r w:rsidR="00A6697D">
        <w:rPr>
          <w:rFonts w:ascii="Arial Narrow" w:eastAsia="Times New Roman" w:hAnsi="Arial Narrow" w:cs="Arial"/>
          <w:sz w:val="24"/>
          <w:szCs w:val="24"/>
          <w:lang w:eastAsia="hr-HR"/>
        </w:rPr>
        <w:t>.</w:t>
      </w:r>
      <w:r w:rsidR="003213A3" w:rsidRPr="00E561D9">
        <w:rPr>
          <w:rFonts w:ascii="Arial Narrow" w:eastAsia="Times New Roman" w:hAnsi="Arial Narrow" w:cs="Arial"/>
          <w:sz w:val="24"/>
          <w:szCs w:val="24"/>
          <w:lang w:eastAsia="hr-HR"/>
        </w:rPr>
        <w:t xml:space="preserve"> </w:t>
      </w:r>
    </w:p>
    <w:p w14:paraId="770F30A4" w14:textId="77777777" w:rsidR="00231D0A" w:rsidRDefault="00231D0A"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p>
    <w:p w14:paraId="5F8ABD4A" w14:textId="7E14FA7B" w:rsidR="001F58C9" w:rsidRPr="00E561D9" w:rsidRDefault="00231D0A" w:rsidP="0074013A">
      <w:pPr>
        <w:widowControl w:val="0"/>
        <w:autoSpaceDE w:val="0"/>
        <w:autoSpaceDN w:val="0"/>
        <w:adjustRightInd w:val="0"/>
        <w:spacing w:after="0" w:line="240" w:lineRule="auto"/>
        <w:ind w:right="75"/>
        <w:jc w:val="both"/>
        <w:rPr>
          <w:rFonts w:ascii="Arial Narrow" w:eastAsia="Times New Roman" w:hAnsi="Arial Narrow" w:cs="Arial"/>
          <w:sz w:val="24"/>
          <w:szCs w:val="24"/>
          <w:lang w:eastAsia="hr-HR"/>
        </w:rPr>
      </w:pPr>
      <w:r>
        <w:rPr>
          <w:rFonts w:ascii="Arial Narrow" w:eastAsia="Times New Roman" w:hAnsi="Arial Narrow" w:cs="Arial"/>
          <w:noProof/>
          <w:sz w:val="24"/>
          <w:szCs w:val="24"/>
          <w:lang w:eastAsia="hr-HR"/>
        </w:rPr>
        <w:drawing>
          <wp:inline distT="0" distB="0" distL="0" distR="0" wp14:anchorId="7BDD49E2" wp14:editId="7274570C">
            <wp:extent cx="5761355" cy="1292225"/>
            <wp:effectExtent l="0" t="0" r="0" b="3175"/>
            <wp:docPr id="29276487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1292225"/>
                    </a:xfrm>
                    <a:prstGeom prst="rect">
                      <a:avLst/>
                    </a:prstGeom>
                    <a:noFill/>
                  </pic:spPr>
                </pic:pic>
              </a:graphicData>
            </a:graphic>
          </wp:inline>
        </w:drawing>
      </w:r>
    </w:p>
    <w:p w14:paraId="3EE24446" w14:textId="17DDF202" w:rsidR="003213A3" w:rsidRPr="00E561D9" w:rsidRDefault="003213A3" w:rsidP="0074013A">
      <w:pPr>
        <w:widowControl w:val="0"/>
        <w:autoSpaceDE w:val="0"/>
        <w:autoSpaceDN w:val="0"/>
        <w:adjustRightInd w:val="0"/>
        <w:spacing w:after="0" w:line="240" w:lineRule="auto"/>
        <w:ind w:right="75"/>
        <w:jc w:val="both"/>
        <w:rPr>
          <w:rFonts w:ascii="Arial Narrow" w:eastAsia="Times New Roman" w:hAnsi="Arial Narrow" w:cs="Arial"/>
          <w:color w:val="FF0000"/>
          <w:sz w:val="24"/>
          <w:szCs w:val="24"/>
          <w:lang w:eastAsia="hr-HR"/>
        </w:rPr>
      </w:pPr>
    </w:p>
    <w:p w14:paraId="5678CF17" w14:textId="781907B3" w:rsidR="007565E4" w:rsidRPr="00F73389" w:rsidRDefault="00DE45DF"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r w:rsidRPr="00DE45DF">
        <w:rPr>
          <w:noProof/>
        </w:rPr>
        <w:drawing>
          <wp:inline distT="0" distB="0" distL="0" distR="0" wp14:anchorId="07BAFD01" wp14:editId="3D9D7D01">
            <wp:extent cx="5760720" cy="3184525"/>
            <wp:effectExtent l="0" t="0" r="0" b="0"/>
            <wp:docPr id="186849616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84525"/>
                    </a:xfrm>
                    <a:prstGeom prst="rect">
                      <a:avLst/>
                    </a:prstGeom>
                    <a:noFill/>
                    <a:ln>
                      <a:noFill/>
                    </a:ln>
                  </pic:spPr>
                </pic:pic>
              </a:graphicData>
            </a:graphic>
          </wp:inline>
        </w:drawing>
      </w:r>
    </w:p>
    <w:p w14:paraId="1DD2D45F" w14:textId="77777777" w:rsidR="007565E4" w:rsidRPr="00F73389" w:rsidRDefault="007565E4"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p>
    <w:p w14:paraId="69ABBF1A" w14:textId="50417B98" w:rsidR="007565E4" w:rsidRDefault="00FE603A"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r w:rsidRPr="00FE603A">
        <w:rPr>
          <w:noProof/>
        </w:rPr>
        <w:drawing>
          <wp:inline distT="0" distB="0" distL="0" distR="0" wp14:anchorId="32CE28E5" wp14:editId="52902B60">
            <wp:extent cx="5760720" cy="1311275"/>
            <wp:effectExtent l="0" t="0" r="0" b="3175"/>
            <wp:docPr id="92679575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311275"/>
                    </a:xfrm>
                    <a:prstGeom prst="rect">
                      <a:avLst/>
                    </a:prstGeom>
                    <a:noFill/>
                    <a:ln>
                      <a:noFill/>
                    </a:ln>
                  </pic:spPr>
                </pic:pic>
              </a:graphicData>
            </a:graphic>
          </wp:inline>
        </w:drawing>
      </w:r>
    </w:p>
    <w:p w14:paraId="45E0B393" w14:textId="77777777" w:rsidR="007B7DDE" w:rsidRPr="00F73389" w:rsidRDefault="007B7DDE"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p>
    <w:p w14:paraId="36E0BCF4" w14:textId="5ACED999" w:rsidR="007565E4" w:rsidRPr="00F73389" w:rsidRDefault="0089453C" w:rsidP="00A6708B">
      <w:pPr>
        <w:widowControl w:val="0"/>
        <w:autoSpaceDE w:val="0"/>
        <w:autoSpaceDN w:val="0"/>
        <w:adjustRightInd w:val="0"/>
        <w:spacing w:after="0" w:line="240" w:lineRule="auto"/>
        <w:ind w:right="3679"/>
        <w:jc w:val="both"/>
        <w:rPr>
          <w:rFonts w:ascii="Arial Narrow" w:eastAsia="Times New Roman" w:hAnsi="Arial Narrow" w:cs="Arial"/>
          <w:sz w:val="24"/>
          <w:szCs w:val="24"/>
          <w:lang w:eastAsia="hr-HR"/>
        </w:rPr>
      </w:pPr>
      <w:r w:rsidRPr="0089453C">
        <w:rPr>
          <w:noProof/>
        </w:rPr>
        <w:drawing>
          <wp:inline distT="0" distB="0" distL="0" distR="0" wp14:anchorId="0CA9103F" wp14:editId="4252024F">
            <wp:extent cx="5760720" cy="1677670"/>
            <wp:effectExtent l="0" t="0" r="0" b="0"/>
            <wp:docPr id="21407230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677670"/>
                    </a:xfrm>
                    <a:prstGeom prst="rect">
                      <a:avLst/>
                    </a:prstGeom>
                    <a:noFill/>
                    <a:ln>
                      <a:noFill/>
                    </a:ln>
                  </pic:spPr>
                </pic:pic>
              </a:graphicData>
            </a:graphic>
          </wp:inline>
        </w:drawing>
      </w:r>
    </w:p>
    <w:p w14:paraId="1FDA7105" w14:textId="1A2E7D26" w:rsidR="007565E4" w:rsidRDefault="007565E4" w:rsidP="00A6708B">
      <w:pPr>
        <w:widowControl w:val="0"/>
        <w:autoSpaceDE w:val="0"/>
        <w:autoSpaceDN w:val="0"/>
        <w:adjustRightInd w:val="0"/>
        <w:spacing w:after="0" w:line="240" w:lineRule="auto"/>
        <w:ind w:right="73"/>
        <w:jc w:val="both"/>
        <w:rPr>
          <w:rFonts w:ascii="Arial Narrow" w:eastAsia="Times New Roman" w:hAnsi="Arial Narrow" w:cs="Arial"/>
          <w:color w:val="FF0000"/>
          <w:sz w:val="24"/>
          <w:szCs w:val="24"/>
          <w:lang w:eastAsia="hr-HR"/>
        </w:rPr>
      </w:pPr>
    </w:p>
    <w:p w14:paraId="2EDE2FB4" w14:textId="77777777" w:rsidR="00BC1432" w:rsidRDefault="00BC1432" w:rsidP="00A6708B">
      <w:pPr>
        <w:widowControl w:val="0"/>
        <w:autoSpaceDE w:val="0"/>
        <w:autoSpaceDN w:val="0"/>
        <w:adjustRightInd w:val="0"/>
        <w:spacing w:after="0" w:line="240" w:lineRule="auto"/>
        <w:ind w:right="73"/>
        <w:jc w:val="both"/>
        <w:rPr>
          <w:rFonts w:ascii="Arial Narrow" w:eastAsia="Times New Roman" w:hAnsi="Arial Narrow" w:cs="Arial"/>
          <w:color w:val="FF0000"/>
          <w:sz w:val="24"/>
          <w:szCs w:val="24"/>
          <w:lang w:eastAsia="hr-HR"/>
        </w:rPr>
      </w:pPr>
    </w:p>
    <w:p w14:paraId="433F8E12" w14:textId="77777777" w:rsidR="00BC1432" w:rsidRDefault="00BC1432" w:rsidP="00A6708B">
      <w:pPr>
        <w:widowControl w:val="0"/>
        <w:autoSpaceDE w:val="0"/>
        <w:autoSpaceDN w:val="0"/>
        <w:adjustRightInd w:val="0"/>
        <w:spacing w:after="0" w:line="240" w:lineRule="auto"/>
        <w:ind w:right="73"/>
        <w:jc w:val="both"/>
        <w:rPr>
          <w:rFonts w:ascii="Arial Narrow" w:eastAsia="Times New Roman" w:hAnsi="Arial Narrow" w:cs="Arial"/>
          <w:color w:val="FF0000"/>
          <w:sz w:val="24"/>
          <w:szCs w:val="24"/>
          <w:lang w:eastAsia="hr-HR"/>
        </w:rPr>
      </w:pPr>
    </w:p>
    <w:p w14:paraId="0664B871" w14:textId="3B6BA0A5" w:rsidR="00D77E02" w:rsidRPr="00F73389" w:rsidRDefault="00D77E02" w:rsidP="00A6708B">
      <w:pPr>
        <w:widowControl w:val="0"/>
        <w:autoSpaceDE w:val="0"/>
        <w:autoSpaceDN w:val="0"/>
        <w:adjustRightInd w:val="0"/>
        <w:spacing w:after="0" w:line="240" w:lineRule="auto"/>
        <w:ind w:right="3606"/>
        <w:jc w:val="both"/>
        <w:rPr>
          <w:rFonts w:ascii="Arial Narrow" w:eastAsia="Times New Roman" w:hAnsi="Arial Narrow" w:cs="Arial"/>
          <w:sz w:val="24"/>
          <w:szCs w:val="24"/>
          <w:lang w:eastAsia="hr-HR"/>
        </w:rPr>
      </w:pPr>
      <w:r w:rsidRPr="00F73389">
        <w:rPr>
          <w:rFonts w:ascii="Arial Narrow" w:eastAsia="Times New Roman" w:hAnsi="Arial Narrow" w:cs="Arial"/>
          <w:b/>
          <w:bCs/>
          <w:sz w:val="24"/>
          <w:szCs w:val="24"/>
          <w:lang w:eastAsia="hr-HR"/>
        </w:rPr>
        <w:t>Ob</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aš</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z w:val="24"/>
          <w:szCs w:val="24"/>
          <w:lang w:eastAsia="hr-HR"/>
        </w:rPr>
        <w:t>a</w:t>
      </w:r>
      <w:r w:rsidRPr="00F73389">
        <w:rPr>
          <w:rFonts w:ascii="Arial Narrow" w:eastAsia="Times New Roman" w:hAnsi="Arial Narrow" w:cs="Arial"/>
          <w:b/>
          <w:bCs/>
          <w:spacing w:val="4"/>
          <w:sz w:val="24"/>
          <w:szCs w:val="24"/>
          <w:lang w:eastAsia="hr-HR"/>
        </w:rPr>
        <w:t xml:space="preserve"> </w:t>
      </w:r>
      <w:r w:rsidRPr="00F73389">
        <w:rPr>
          <w:rFonts w:ascii="Arial Narrow" w:eastAsia="Times New Roman" w:hAnsi="Arial Narrow" w:cs="Arial"/>
          <w:b/>
          <w:bCs/>
          <w:spacing w:val="-4"/>
          <w:sz w:val="24"/>
          <w:szCs w:val="24"/>
          <w:lang w:eastAsia="hr-HR"/>
        </w:rPr>
        <w:t>v</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z w:val="24"/>
          <w:szCs w:val="24"/>
          <w:lang w:eastAsia="hr-HR"/>
        </w:rPr>
        <w:t>na</w:t>
      </w:r>
      <w:r w:rsidRPr="00F73389">
        <w:rPr>
          <w:rFonts w:ascii="Arial Narrow" w:eastAsia="Times New Roman" w:hAnsi="Arial Narrow" w:cs="Arial"/>
          <w:b/>
          <w:bCs/>
          <w:spacing w:val="1"/>
          <w:sz w:val="24"/>
          <w:szCs w:val="24"/>
          <w:lang w:eastAsia="hr-HR"/>
        </w:rPr>
        <w:t xml:space="preserve"> </w:t>
      </w:r>
      <w:r w:rsidRPr="00F73389">
        <w:rPr>
          <w:rFonts w:ascii="Arial Narrow" w:eastAsia="Times New Roman" w:hAnsi="Arial Narrow" w:cs="Arial"/>
          <w:b/>
          <w:bCs/>
          <w:sz w:val="24"/>
          <w:szCs w:val="24"/>
          <w:lang w:eastAsia="hr-HR"/>
        </w:rPr>
        <w:t>uz obr</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2"/>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1"/>
          <w:sz w:val="24"/>
          <w:szCs w:val="24"/>
          <w:lang w:eastAsia="hr-HR"/>
        </w:rPr>
        <w:t>c</w:t>
      </w:r>
      <w:r w:rsidRPr="00F73389">
        <w:rPr>
          <w:rFonts w:ascii="Arial Narrow" w:eastAsia="Times New Roman" w:hAnsi="Arial Narrow" w:cs="Arial"/>
          <w:b/>
          <w:bCs/>
          <w:sz w:val="24"/>
          <w:szCs w:val="24"/>
          <w:lang w:eastAsia="hr-HR"/>
        </w:rPr>
        <w:t>:</w:t>
      </w:r>
      <w:r w:rsidRPr="00F73389">
        <w:rPr>
          <w:rFonts w:ascii="Arial Narrow" w:eastAsia="Times New Roman" w:hAnsi="Arial Narrow" w:cs="Arial"/>
          <w:b/>
          <w:bCs/>
          <w:spacing w:val="6"/>
          <w:sz w:val="24"/>
          <w:szCs w:val="24"/>
          <w:lang w:eastAsia="hr-HR"/>
        </w:rPr>
        <w:t xml:space="preserve"> </w:t>
      </w:r>
      <w:r w:rsidRPr="00F73389">
        <w:rPr>
          <w:rFonts w:ascii="Arial Narrow" w:eastAsia="Times New Roman" w:hAnsi="Arial Narrow" w:cs="Arial"/>
          <w:b/>
          <w:bCs/>
          <w:sz w:val="24"/>
          <w:szCs w:val="24"/>
          <w:lang w:eastAsia="hr-HR"/>
        </w:rPr>
        <w:t>Obveze</w:t>
      </w:r>
    </w:p>
    <w:p w14:paraId="6104895D" w14:textId="16F1AB91" w:rsidR="00D77E02" w:rsidRPr="00F73389" w:rsidRDefault="00D77E02" w:rsidP="0074013A">
      <w:pPr>
        <w:widowControl w:val="0"/>
        <w:autoSpaceDE w:val="0"/>
        <w:autoSpaceDN w:val="0"/>
        <w:adjustRightInd w:val="0"/>
        <w:spacing w:after="0" w:line="240" w:lineRule="auto"/>
        <w:jc w:val="both"/>
        <w:rPr>
          <w:rFonts w:ascii="Arial Narrow" w:eastAsia="Times New Roman" w:hAnsi="Arial Narrow" w:cs="Arial"/>
          <w:sz w:val="24"/>
          <w:szCs w:val="24"/>
          <w:lang w:eastAsia="hr-HR"/>
        </w:rPr>
      </w:pPr>
      <w:r w:rsidRPr="00F73389">
        <w:rPr>
          <w:rFonts w:ascii="Arial Narrow" w:eastAsia="Times New Roman" w:hAnsi="Arial Narrow" w:cs="Arial"/>
          <w:bCs/>
          <w:spacing w:val="-5"/>
          <w:sz w:val="24"/>
          <w:szCs w:val="24"/>
          <w:lang w:eastAsia="hr-HR"/>
        </w:rPr>
        <w:t>Stanje obveza na početku proračunske godine</w:t>
      </w:r>
      <w:r w:rsidRPr="00F73389">
        <w:rPr>
          <w:rFonts w:ascii="Arial Narrow" w:eastAsia="Times New Roman" w:hAnsi="Arial Narrow" w:cs="Arial"/>
          <w:spacing w:val="1"/>
          <w:sz w:val="24"/>
          <w:szCs w:val="24"/>
          <w:lang w:eastAsia="hr-HR"/>
        </w:rPr>
        <w:t xml:space="preserve"> </w:t>
      </w:r>
      <w:r w:rsidRPr="00F73389">
        <w:rPr>
          <w:rFonts w:ascii="Arial Narrow" w:eastAsia="Times New Roman" w:hAnsi="Arial Narrow" w:cs="Arial"/>
          <w:spacing w:val="2"/>
          <w:sz w:val="24"/>
          <w:szCs w:val="24"/>
          <w:lang w:eastAsia="hr-HR"/>
        </w:rPr>
        <w:t>i</w:t>
      </w:r>
      <w:r w:rsidRPr="00F73389">
        <w:rPr>
          <w:rFonts w:ascii="Arial Narrow" w:eastAsia="Times New Roman" w:hAnsi="Arial Narrow" w:cs="Arial"/>
          <w:spacing w:val="-2"/>
          <w:sz w:val="24"/>
          <w:szCs w:val="24"/>
          <w:lang w:eastAsia="hr-HR"/>
        </w:rPr>
        <w:t>z</w:t>
      </w:r>
      <w:r w:rsidRPr="00F73389">
        <w:rPr>
          <w:rFonts w:ascii="Arial Narrow" w:eastAsia="Times New Roman" w:hAnsi="Arial Narrow" w:cs="Arial"/>
          <w:spacing w:val="1"/>
          <w:sz w:val="24"/>
          <w:szCs w:val="24"/>
          <w:lang w:eastAsia="hr-HR"/>
        </w:rPr>
        <w:t>no</w:t>
      </w:r>
      <w:r w:rsidRPr="00F73389">
        <w:rPr>
          <w:rFonts w:ascii="Arial Narrow" w:eastAsia="Times New Roman" w:hAnsi="Arial Narrow" w:cs="Arial"/>
          <w:sz w:val="24"/>
          <w:szCs w:val="24"/>
          <w:lang w:eastAsia="hr-HR"/>
        </w:rPr>
        <w:t xml:space="preserve">sile su </w:t>
      </w:r>
      <w:r w:rsidR="00484300">
        <w:rPr>
          <w:rFonts w:ascii="Arial Narrow" w:eastAsia="Times New Roman" w:hAnsi="Arial Narrow" w:cs="Arial"/>
          <w:sz w:val="24"/>
          <w:szCs w:val="24"/>
          <w:lang w:eastAsia="hr-HR"/>
        </w:rPr>
        <w:t>40.811,22 €</w:t>
      </w:r>
      <w:r w:rsidRPr="00F73389">
        <w:rPr>
          <w:rFonts w:ascii="Arial Narrow" w:eastAsia="Times New Roman" w:hAnsi="Arial Narrow" w:cs="Arial"/>
          <w:spacing w:val="1"/>
          <w:sz w:val="24"/>
          <w:szCs w:val="24"/>
          <w:lang w:eastAsia="hr-HR"/>
        </w:rPr>
        <w:t xml:space="preserve"> koje su u toku godine podmirene. Stanje obveza na kraju proračunske godine iznose</w:t>
      </w:r>
      <w:r w:rsidR="00484F81" w:rsidRPr="00F73389">
        <w:rPr>
          <w:rFonts w:ascii="Arial Narrow" w:eastAsia="Times New Roman" w:hAnsi="Arial Narrow" w:cs="Arial"/>
          <w:spacing w:val="1"/>
          <w:sz w:val="24"/>
          <w:szCs w:val="24"/>
          <w:lang w:eastAsia="hr-HR"/>
        </w:rPr>
        <w:t xml:space="preserve"> </w:t>
      </w:r>
      <w:r w:rsidR="007D6661">
        <w:rPr>
          <w:rFonts w:ascii="Arial Narrow" w:eastAsia="Times New Roman" w:hAnsi="Arial Narrow" w:cs="Arial"/>
          <w:spacing w:val="1"/>
          <w:sz w:val="24"/>
          <w:szCs w:val="24"/>
          <w:lang w:eastAsia="hr-HR"/>
        </w:rPr>
        <w:t>65.209,63 €</w:t>
      </w:r>
      <w:r w:rsidR="00185F1C" w:rsidRPr="00F73389">
        <w:rPr>
          <w:rFonts w:ascii="Arial Narrow" w:eastAsia="Times New Roman" w:hAnsi="Arial Narrow" w:cs="Arial"/>
          <w:spacing w:val="1"/>
          <w:sz w:val="24"/>
          <w:szCs w:val="24"/>
          <w:lang w:eastAsia="hr-HR"/>
        </w:rPr>
        <w:t>. Navedene obveze su nedospjele i odnose se na plaću za 12/202</w:t>
      </w:r>
      <w:r w:rsidR="00187F36">
        <w:rPr>
          <w:rFonts w:ascii="Arial Narrow" w:eastAsia="Times New Roman" w:hAnsi="Arial Narrow" w:cs="Arial"/>
          <w:spacing w:val="1"/>
          <w:sz w:val="24"/>
          <w:szCs w:val="24"/>
          <w:lang w:eastAsia="hr-HR"/>
        </w:rPr>
        <w:t>3.</w:t>
      </w:r>
      <w:r w:rsidR="00185F1C" w:rsidRPr="00F73389">
        <w:rPr>
          <w:rFonts w:ascii="Arial Narrow" w:eastAsia="Times New Roman" w:hAnsi="Arial Narrow" w:cs="Arial"/>
          <w:spacing w:val="1"/>
          <w:sz w:val="24"/>
          <w:szCs w:val="24"/>
          <w:lang w:eastAsia="hr-HR"/>
        </w:rPr>
        <w:t xml:space="preserve"> i račune s valutom plaćanja u 202</w:t>
      </w:r>
      <w:r w:rsidR="00187F36">
        <w:rPr>
          <w:rFonts w:ascii="Arial Narrow" w:eastAsia="Times New Roman" w:hAnsi="Arial Narrow" w:cs="Arial"/>
          <w:spacing w:val="1"/>
          <w:sz w:val="24"/>
          <w:szCs w:val="24"/>
          <w:lang w:eastAsia="hr-HR"/>
        </w:rPr>
        <w:t>4</w:t>
      </w:r>
      <w:r w:rsidR="00185F1C" w:rsidRPr="00F73389">
        <w:rPr>
          <w:rFonts w:ascii="Arial Narrow" w:eastAsia="Times New Roman" w:hAnsi="Arial Narrow" w:cs="Arial"/>
          <w:spacing w:val="1"/>
          <w:sz w:val="24"/>
          <w:szCs w:val="24"/>
          <w:lang w:eastAsia="hr-HR"/>
        </w:rPr>
        <w:t>. godini.</w:t>
      </w:r>
    </w:p>
    <w:p w14:paraId="0616909C" w14:textId="3F10A8C3" w:rsidR="00D77E02" w:rsidRPr="00F73389" w:rsidRDefault="00D77E02" w:rsidP="0074013A">
      <w:pPr>
        <w:widowControl w:val="0"/>
        <w:autoSpaceDE w:val="0"/>
        <w:autoSpaceDN w:val="0"/>
        <w:adjustRightInd w:val="0"/>
        <w:spacing w:after="0" w:line="240" w:lineRule="auto"/>
        <w:jc w:val="both"/>
        <w:rPr>
          <w:rFonts w:ascii="Arial Narrow" w:eastAsia="Times New Roman" w:hAnsi="Arial Narrow" w:cs="Arial"/>
          <w:sz w:val="24"/>
          <w:szCs w:val="24"/>
          <w:lang w:eastAsia="hr-HR"/>
        </w:rPr>
      </w:pPr>
      <w:r w:rsidRPr="00F73389">
        <w:rPr>
          <w:rFonts w:ascii="Arial Narrow" w:eastAsia="Times New Roman" w:hAnsi="Arial Narrow" w:cs="Arial"/>
          <w:sz w:val="24"/>
          <w:szCs w:val="24"/>
          <w:lang w:eastAsia="hr-HR"/>
        </w:rPr>
        <w:t>O</w:t>
      </w:r>
      <w:r w:rsidRPr="00F73389">
        <w:rPr>
          <w:rFonts w:ascii="Arial Narrow" w:eastAsia="Times New Roman" w:hAnsi="Arial Narrow" w:cs="Arial"/>
          <w:spacing w:val="1"/>
          <w:sz w:val="24"/>
          <w:szCs w:val="24"/>
          <w:lang w:eastAsia="hr-HR"/>
        </w:rPr>
        <w:t>b</w:t>
      </w:r>
      <w:r w:rsidRPr="00F73389">
        <w:rPr>
          <w:rFonts w:ascii="Arial Narrow" w:eastAsia="Times New Roman" w:hAnsi="Arial Narrow" w:cs="Arial"/>
          <w:spacing w:val="-2"/>
          <w:sz w:val="24"/>
          <w:szCs w:val="24"/>
          <w:lang w:eastAsia="hr-HR"/>
        </w:rPr>
        <w:t>v</w:t>
      </w:r>
      <w:r w:rsidRPr="00F73389">
        <w:rPr>
          <w:rFonts w:ascii="Arial Narrow" w:eastAsia="Times New Roman" w:hAnsi="Arial Narrow" w:cs="Arial"/>
          <w:spacing w:val="1"/>
          <w:sz w:val="24"/>
          <w:szCs w:val="24"/>
          <w:lang w:eastAsia="hr-HR"/>
        </w:rPr>
        <w:t>e</w:t>
      </w:r>
      <w:r w:rsidRPr="00F73389">
        <w:rPr>
          <w:rFonts w:ascii="Arial Narrow" w:eastAsia="Times New Roman" w:hAnsi="Arial Narrow" w:cs="Arial"/>
          <w:spacing w:val="-2"/>
          <w:sz w:val="24"/>
          <w:szCs w:val="24"/>
          <w:lang w:eastAsia="hr-HR"/>
        </w:rPr>
        <w:t>z</w:t>
      </w:r>
      <w:r w:rsidRPr="00F73389">
        <w:rPr>
          <w:rFonts w:ascii="Arial Narrow" w:eastAsia="Times New Roman" w:hAnsi="Arial Narrow" w:cs="Arial"/>
          <w:sz w:val="24"/>
          <w:szCs w:val="24"/>
          <w:lang w:eastAsia="hr-HR"/>
        </w:rPr>
        <w:t>e</w:t>
      </w:r>
      <w:r w:rsidRPr="00F73389">
        <w:rPr>
          <w:rFonts w:ascii="Arial Narrow" w:eastAsia="Times New Roman" w:hAnsi="Arial Narrow" w:cs="Arial"/>
          <w:spacing w:val="33"/>
          <w:sz w:val="24"/>
          <w:szCs w:val="24"/>
          <w:lang w:eastAsia="hr-HR"/>
        </w:rPr>
        <w:t xml:space="preserve"> </w:t>
      </w:r>
      <w:r w:rsidRPr="00F73389">
        <w:rPr>
          <w:rFonts w:ascii="Arial Narrow" w:eastAsia="Times New Roman" w:hAnsi="Arial Narrow" w:cs="Arial"/>
          <w:spacing w:val="1"/>
          <w:sz w:val="24"/>
          <w:szCs w:val="24"/>
          <w:lang w:eastAsia="hr-HR"/>
        </w:rPr>
        <w:t>p</w:t>
      </w:r>
      <w:r w:rsidRPr="00F73389">
        <w:rPr>
          <w:rFonts w:ascii="Arial Narrow" w:eastAsia="Times New Roman" w:hAnsi="Arial Narrow" w:cs="Arial"/>
          <w:sz w:val="24"/>
          <w:szCs w:val="24"/>
          <w:lang w:eastAsia="hr-HR"/>
        </w:rPr>
        <w:t>re</w:t>
      </w:r>
      <w:r w:rsidRPr="00F73389">
        <w:rPr>
          <w:rFonts w:ascii="Arial Narrow" w:eastAsia="Times New Roman" w:hAnsi="Arial Narrow" w:cs="Arial"/>
          <w:spacing w:val="2"/>
          <w:sz w:val="24"/>
          <w:szCs w:val="24"/>
          <w:lang w:eastAsia="hr-HR"/>
        </w:rPr>
        <w:t>m</w:t>
      </w:r>
      <w:r w:rsidRPr="00F73389">
        <w:rPr>
          <w:rFonts w:ascii="Arial Narrow" w:eastAsia="Times New Roman" w:hAnsi="Arial Narrow" w:cs="Arial"/>
          <w:sz w:val="24"/>
          <w:szCs w:val="24"/>
          <w:lang w:eastAsia="hr-HR"/>
        </w:rPr>
        <w:t>a</w:t>
      </w:r>
      <w:r w:rsidRPr="00F73389">
        <w:rPr>
          <w:rFonts w:ascii="Arial Narrow" w:eastAsia="Times New Roman" w:hAnsi="Arial Narrow" w:cs="Arial"/>
          <w:spacing w:val="32"/>
          <w:sz w:val="24"/>
          <w:szCs w:val="24"/>
          <w:lang w:eastAsia="hr-HR"/>
        </w:rPr>
        <w:t xml:space="preserve"> </w:t>
      </w:r>
      <w:r w:rsidRPr="00F73389">
        <w:rPr>
          <w:rFonts w:ascii="Arial Narrow" w:eastAsia="Times New Roman" w:hAnsi="Arial Narrow" w:cs="Arial"/>
          <w:spacing w:val="-2"/>
          <w:sz w:val="24"/>
          <w:szCs w:val="24"/>
          <w:lang w:eastAsia="hr-HR"/>
        </w:rPr>
        <w:t>z</w:t>
      </w:r>
      <w:r w:rsidRPr="00F73389">
        <w:rPr>
          <w:rFonts w:ascii="Arial Narrow" w:eastAsia="Times New Roman" w:hAnsi="Arial Narrow" w:cs="Arial"/>
          <w:spacing w:val="1"/>
          <w:sz w:val="24"/>
          <w:szCs w:val="24"/>
          <w:lang w:eastAsia="hr-HR"/>
        </w:rPr>
        <w:t>apo</w:t>
      </w:r>
      <w:r w:rsidRPr="00F73389">
        <w:rPr>
          <w:rFonts w:ascii="Arial Narrow" w:eastAsia="Times New Roman" w:hAnsi="Arial Narrow" w:cs="Arial"/>
          <w:sz w:val="24"/>
          <w:szCs w:val="24"/>
          <w:lang w:eastAsia="hr-HR"/>
        </w:rPr>
        <w:t>sle</w:t>
      </w:r>
      <w:r w:rsidRPr="00F73389">
        <w:rPr>
          <w:rFonts w:ascii="Arial Narrow" w:eastAsia="Times New Roman" w:hAnsi="Arial Narrow" w:cs="Arial"/>
          <w:spacing w:val="1"/>
          <w:sz w:val="24"/>
          <w:szCs w:val="24"/>
          <w:lang w:eastAsia="hr-HR"/>
        </w:rPr>
        <w:t>n</w:t>
      </w:r>
      <w:r w:rsidRPr="00F73389">
        <w:rPr>
          <w:rFonts w:ascii="Arial Narrow" w:eastAsia="Times New Roman" w:hAnsi="Arial Narrow" w:cs="Arial"/>
          <w:sz w:val="24"/>
          <w:szCs w:val="24"/>
          <w:lang w:eastAsia="hr-HR"/>
        </w:rPr>
        <w:t>i</w:t>
      </w:r>
      <w:r w:rsidRPr="00F73389">
        <w:rPr>
          <w:rFonts w:ascii="Arial Narrow" w:eastAsia="Times New Roman" w:hAnsi="Arial Narrow" w:cs="Arial"/>
          <w:spacing w:val="-1"/>
          <w:sz w:val="24"/>
          <w:szCs w:val="24"/>
          <w:lang w:eastAsia="hr-HR"/>
        </w:rPr>
        <w:t>m</w:t>
      </w:r>
      <w:r w:rsidRPr="00F73389">
        <w:rPr>
          <w:rFonts w:ascii="Arial Narrow" w:eastAsia="Times New Roman" w:hAnsi="Arial Narrow" w:cs="Arial"/>
          <w:sz w:val="24"/>
          <w:szCs w:val="24"/>
          <w:lang w:eastAsia="hr-HR"/>
        </w:rPr>
        <w:t>a</w:t>
      </w:r>
      <w:r w:rsidRPr="00F73389">
        <w:rPr>
          <w:rFonts w:ascii="Arial Narrow" w:eastAsia="Times New Roman" w:hAnsi="Arial Narrow" w:cs="Arial"/>
          <w:spacing w:val="32"/>
          <w:sz w:val="24"/>
          <w:szCs w:val="24"/>
          <w:lang w:eastAsia="hr-HR"/>
        </w:rPr>
        <w:t xml:space="preserve"> </w:t>
      </w:r>
      <w:r w:rsidRPr="00F73389">
        <w:rPr>
          <w:rFonts w:ascii="Arial Narrow" w:eastAsia="Times New Roman" w:hAnsi="Arial Narrow" w:cs="Arial"/>
          <w:sz w:val="24"/>
          <w:szCs w:val="24"/>
          <w:lang w:eastAsia="hr-HR"/>
        </w:rPr>
        <w:t>su</w:t>
      </w:r>
      <w:r w:rsidRPr="00F73389">
        <w:rPr>
          <w:rFonts w:ascii="Arial Narrow" w:eastAsia="Times New Roman" w:hAnsi="Arial Narrow" w:cs="Arial"/>
          <w:spacing w:val="32"/>
          <w:sz w:val="24"/>
          <w:szCs w:val="24"/>
          <w:lang w:eastAsia="hr-HR"/>
        </w:rPr>
        <w:t xml:space="preserve"> </w:t>
      </w:r>
      <w:r w:rsidR="00335463">
        <w:rPr>
          <w:rFonts w:ascii="Arial Narrow" w:eastAsia="Times New Roman" w:hAnsi="Arial Narrow" w:cs="Arial"/>
          <w:spacing w:val="1"/>
          <w:sz w:val="24"/>
          <w:szCs w:val="24"/>
          <w:lang w:eastAsia="hr-HR"/>
        </w:rPr>
        <w:t>2</w:t>
      </w:r>
      <w:r w:rsidR="00D734C8">
        <w:rPr>
          <w:rFonts w:ascii="Arial Narrow" w:eastAsia="Times New Roman" w:hAnsi="Arial Narrow" w:cs="Arial"/>
          <w:spacing w:val="1"/>
          <w:sz w:val="24"/>
          <w:szCs w:val="24"/>
          <w:lang w:eastAsia="hr-HR"/>
        </w:rPr>
        <w:t>3</w:t>
      </w:r>
      <w:r w:rsidR="00335463">
        <w:rPr>
          <w:rFonts w:ascii="Arial Narrow" w:eastAsia="Times New Roman" w:hAnsi="Arial Narrow" w:cs="Arial"/>
          <w:spacing w:val="1"/>
          <w:sz w:val="24"/>
          <w:szCs w:val="24"/>
          <w:lang w:eastAsia="hr-HR"/>
        </w:rPr>
        <w:t>.921,62</w:t>
      </w:r>
      <w:r w:rsidR="00F83A82">
        <w:rPr>
          <w:rFonts w:ascii="Arial Narrow" w:eastAsia="Times New Roman" w:hAnsi="Arial Narrow" w:cs="Arial"/>
          <w:spacing w:val="1"/>
          <w:sz w:val="24"/>
          <w:szCs w:val="24"/>
          <w:lang w:eastAsia="hr-HR"/>
        </w:rPr>
        <w:t xml:space="preserve"> €</w:t>
      </w:r>
      <w:r w:rsidRPr="00F73389">
        <w:rPr>
          <w:rFonts w:ascii="Arial Narrow" w:eastAsia="Times New Roman" w:hAnsi="Arial Narrow" w:cs="Arial"/>
          <w:spacing w:val="33"/>
          <w:sz w:val="24"/>
          <w:szCs w:val="24"/>
          <w:lang w:eastAsia="hr-HR"/>
        </w:rPr>
        <w:t xml:space="preserve"> </w:t>
      </w:r>
      <w:r w:rsidRPr="00F73389">
        <w:rPr>
          <w:rFonts w:ascii="Arial Narrow" w:eastAsia="Times New Roman" w:hAnsi="Arial Narrow" w:cs="Arial"/>
          <w:sz w:val="24"/>
          <w:szCs w:val="24"/>
          <w:lang w:eastAsia="hr-HR"/>
        </w:rPr>
        <w:t>i</w:t>
      </w:r>
      <w:r w:rsidRPr="00F73389">
        <w:rPr>
          <w:rFonts w:ascii="Arial Narrow" w:eastAsia="Times New Roman" w:hAnsi="Arial Narrow" w:cs="Arial"/>
          <w:spacing w:val="31"/>
          <w:sz w:val="24"/>
          <w:szCs w:val="24"/>
          <w:lang w:eastAsia="hr-HR"/>
        </w:rPr>
        <w:t xml:space="preserve"> </w:t>
      </w:r>
      <w:r w:rsidRPr="00F73389">
        <w:rPr>
          <w:rFonts w:ascii="Arial Narrow" w:eastAsia="Times New Roman" w:hAnsi="Arial Narrow" w:cs="Arial"/>
          <w:spacing w:val="1"/>
          <w:sz w:val="24"/>
          <w:szCs w:val="24"/>
          <w:lang w:eastAsia="hr-HR"/>
        </w:rPr>
        <w:t>odno</w:t>
      </w:r>
      <w:r w:rsidRPr="00F73389">
        <w:rPr>
          <w:rFonts w:ascii="Arial Narrow" w:eastAsia="Times New Roman" w:hAnsi="Arial Narrow" w:cs="Arial"/>
          <w:sz w:val="24"/>
          <w:szCs w:val="24"/>
          <w:lang w:eastAsia="hr-HR"/>
        </w:rPr>
        <w:t>se</w:t>
      </w:r>
      <w:r w:rsidRPr="00F73389">
        <w:rPr>
          <w:rFonts w:ascii="Arial Narrow" w:eastAsia="Times New Roman" w:hAnsi="Arial Narrow" w:cs="Arial"/>
          <w:spacing w:val="32"/>
          <w:sz w:val="24"/>
          <w:szCs w:val="24"/>
          <w:lang w:eastAsia="hr-HR"/>
        </w:rPr>
        <w:t xml:space="preserve"> </w:t>
      </w:r>
      <w:r w:rsidRPr="00F73389">
        <w:rPr>
          <w:rFonts w:ascii="Arial Narrow" w:eastAsia="Times New Roman" w:hAnsi="Arial Narrow" w:cs="Arial"/>
          <w:sz w:val="24"/>
          <w:szCs w:val="24"/>
          <w:lang w:eastAsia="hr-HR"/>
        </w:rPr>
        <w:t>se</w:t>
      </w:r>
      <w:r w:rsidRPr="00F73389">
        <w:rPr>
          <w:rFonts w:ascii="Arial Narrow" w:eastAsia="Times New Roman" w:hAnsi="Arial Narrow" w:cs="Arial"/>
          <w:spacing w:val="22"/>
          <w:sz w:val="24"/>
          <w:szCs w:val="24"/>
          <w:lang w:eastAsia="hr-HR"/>
        </w:rPr>
        <w:t xml:space="preserve"> </w:t>
      </w:r>
      <w:r w:rsidRPr="00F73389">
        <w:rPr>
          <w:rFonts w:ascii="Arial Narrow" w:eastAsia="Times New Roman" w:hAnsi="Arial Narrow" w:cs="Arial"/>
          <w:spacing w:val="1"/>
          <w:sz w:val="24"/>
          <w:szCs w:val="24"/>
          <w:lang w:eastAsia="hr-HR"/>
        </w:rPr>
        <w:t>n</w:t>
      </w:r>
      <w:r w:rsidRPr="00F73389">
        <w:rPr>
          <w:rFonts w:ascii="Arial Narrow" w:eastAsia="Times New Roman" w:hAnsi="Arial Narrow" w:cs="Arial"/>
          <w:sz w:val="24"/>
          <w:szCs w:val="24"/>
          <w:lang w:eastAsia="hr-HR"/>
        </w:rPr>
        <w:t>a</w:t>
      </w:r>
      <w:r w:rsidRPr="00F73389">
        <w:rPr>
          <w:rFonts w:ascii="Arial Narrow" w:eastAsia="Times New Roman" w:hAnsi="Arial Narrow" w:cs="Arial"/>
          <w:spacing w:val="32"/>
          <w:sz w:val="24"/>
          <w:szCs w:val="24"/>
          <w:lang w:eastAsia="hr-HR"/>
        </w:rPr>
        <w:t xml:space="preserve"> </w:t>
      </w:r>
      <w:r w:rsidRPr="00F73389">
        <w:rPr>
          <w:rFonts w:ascii="Arial Narrow" w:eastAsia="Times New Roman" w:hAnsi="Arial Narrow" w:cs="Arial"/>
          <w:spacing w:val="1"/>
          <w:sz w:val="24"/>
          <w:szCs w:val="24"/>
          <w:lang w:eastAsia="hr-HR"/>
        </w:rPr>
        <w:t>p</w:t>
      </w:r>
      <w:r w:rsidRPr="00F73389">
        <w:rPr>
          <w:rFonts w:ascii="Arial Narrow" w:eastAsia="Times New Roman" w:hAnsi="Arial Narrow" w:cs="Arial"/>
          <w:spacing w:val="-3"/>
          <w:sz w:val="24"/>
          <w:szCs w:val="24"/>
          <w:lang w:eastAsia="hr-HR"/>
        </w:rPr>
        <w:t>l</w:t>
      </w:r>
      <w:r w:rsidRPr="00F73389">
        <w:rPr>
          <w:rFonts w:ascii="Arial Narrow" w:eastAsia="Times New Roman" w:hAnsi="Arial Narrow" w:cs="Arial"/>
          <w:spacing w:val="1"/>
          <w:sz w:val="24"/>
          <w:szCs w:val="24"/>
          <w:lang w:eastAsia="hr-HR"/>
        </w:rPr>
        <w:t>a</w:t>
      </w:r>
      <w:r w:rsidRPr="00F73389">
        <w:rPr>
          <w:rFonts w:ascii="Arial Narrow" w:eastAsia="Times New Roman" w:hAnsi="Arial Narrow" w:cs="Arial"/>
          <w:sz w:val="24"/>
          <w:szCs w:val="24"/>
          <w:lang w:eastAsia="hr-HR"/>
        </w:rPr>
        <w:t>ću</w:t>
      </w:r>
      <w:r w:rsidRPr="00F73389">
        <w:rPr>
          <w:rFonts w:ascii="Arial Narrow" w:eastAsia="Times New Roman" w:hAnsi="Arial Narrow" w:cs="Arial"/>
          <w:spacing w:val="32"/>
          <w:sz w:val="24"/>
          <w:szCs w:val="24"/>
          <w:lang w:eastAsia="hr-HR"/>
        </w:rPr>
        <w:t xml:space="preserve"> </w:t>
      </w:r>
      <w:r w:rsidRPr="00F73389">
        <w:rPr>
          <w:rFonts w:ascii="Arial Narrow" w:eastAsia="Times New Roman" w:hAnsi="Arial Narrow" w:cs="Arial"/>
          <w:spacing w:val="-2"/>
          <w:sz w:val="24"/>
          <w:szCs w:val="24"/>
          <w:lang w:eastAsia="hr-HR"/>
        </w:rPr>
        <w:t>z</w:t>
      </w:r>
      <w:r w:rsidRPr="00F73389">
        <w:rPr>
          <w:rFonts w:ascii="Arial Narrow" w:eastAsia="Times New Roman" w:hAnsi="Arial Narrow" w:cs="Arial"/>
          <w:sz w:val="24"/>
          <w:szCs w:val="24"/>
          <w:lang w:eastAsia="hr-HR"/>
        </w:rPr>
        <w:t>a</w:t>
      </w:r>
      <w:r w:rsidRPr="00F73389">
        <w:rPr>
          <w:rFonts w:ascii="Arial Narrow" w:eastAsia="Times New Roman" w:hAnsi="Arial Narrow" w:cs="Arial"/>
          <w:spacing w:val="32"/>
          <w:sz w:val="24"/>
          <w:szCs w:val="24"/>
          <w:lang w:eastAsia="hr-HR"/>
        </w:rPr>
        <w:t xml:space="preserve"> </w:t>
      </w:r>
      <w:r w:rsidRPr="00F73389">
        <w:rPr>
          <w:rFonts w:ascii="Arial Narrow" w:eastAsia="Times New Roman" w:hAnsi="Arial Narrow" w:cs="Arial"/>
          <w:spacing w:val="1"/>
          <w:sz w:val="24"/>
          <w:szCs w:val="24"/>
          <w:lang w:eastAsia="hr-HR"/>
        </w:rPr>
        <w:t>1</w:t>
      </w:r>
      <w:r w:rsidRPr="00F73389">
        <w:rPr>
          <w:rFonts w:ascii="Arial Narrow" w:eastAsia="Times New Roman" w:hAnsi="Arial Narrow" w:cs="Arial"/>
          <w:sz w:val="24"/>
          <w:szCs w:val="24"/>
          <w:lang w:eastAsia="hr-HR"/>
        </w:rPr>
        <w:t>2</w:t>
      </w:r>
      <w:r w:rsidR="00E35343">
        <w:rPr>
          <w:rFonts w:ascii="Arial Narrow" w:eastAsia="Times New Roman" w:hAnsi="Arial Narrow" w:cs="Arial"/>
          <w:sz w:val="24"/>
          <w:szCs w:val="24"/>
          <w:lang w:eastAsia="hr-HR"/>
        </w:rPr>
        <w:t>.</w:t>
      </w:r>
      <w:r w:rsidRPr="00F73389">
        <w:rPr>
          <w:rFonts w:ascii="Arial Narrow" w:eastAsia="Times New Roman" w:hAnsi="Arial Narrow" w:cs="Arial"/>
          <w:sz w:val="24"/>
          <w:szCs w:val="24"/>
          <w:lang w:eastAsia="hr-HR"/>
        </w:rPr>
        <w:t xml:space="preserve"> </w:t>
      </w:r>
      <w:r w:rsidRPr="00F73389">
        <w:rPr>
          <w:rFonts w:ascii="Arial Narrow" w:eastAsia="Times New Roman" w:hAnsi="Arial Narrow" w:cs="Arial"/>
          <w:spacing w:val="1"/>
          <w:sz w:val="24"/>
          <w:szCs w:val="24"/>
          <w:lang w:eastAsia="hr-HR"/>
        </w:rPr>
        <w:t>m</w:t>
      </w:r>
      <w:r w:rsidRPr="00F73389">
        <w:rPr>
          <w:rFonts w:ascii="Arial Narrow" w:eastAsia="Times New Roman" w:hAnsi="Arial Narrow" w:cs="Arial"/>
          <w:sz w:val="24"/>
          <w:szCs w:val="24"/>
          <w:lang w:eastAsia="hr-HR"/>
        </w:rPr>
        <w:t>jes</w:t>
      </w:r>
      <w:r w:rsidRPr="00F73389">
        <w:rPr>
          <w:rFonts w:ascii="Arial Narrow" w:eastAsia="Times New Roman" w:hAnsi="Arial Narrow" w:cs="Arial"/>
          <w:spacing w:val="1"/>
          <w:sz w:val="24"/>
          <w:szCs w:val="24"/>
          <w:lang w:eastAsia="hr-HR"/>
        </w:rPr>
        <w:t>e</w:t>
      </w:r>
      <w:r w:rsidRPr="00F73389">
        <w:rPr>
          <w:rFonts w:ascii="Arial Narrow" w:eastAsia="Times New Roman" w:hAnsi="Arial Narrow" w:cs="Arial"/>
          <w:sz w:val="24"/>
          <w:szCs w:val="24"/>
          <w:lang w:eastAsia="hr-HR"/>
        </w:rPr>
        <w:t>c.</w:t>
      </w:r>
    </w:p>
    <w:p w14:paraId="319D1DF2" w14:textId="424B102C" w:rsidR="00D77E02" w:rsidRPr="00F73389" w:rsidRDefault="00D77E02" w:rsidP="0047013F">
      <w:pPr>
        <w:widowControl w:val="0"/>
        <w:autoSpaceDE w:val="0"/>
        <w:autoSpaceDN w:val="0"/>
        <w:adjustRightInd w:val="0"/>
        <w:spacing w:after="0" w:line="255" w:lineRule="exact"/>
        <w:jc w:val="both"/>
        <w:rPr>
          <w:rFonts w:ascii="Arial Narrow" w:eastAsia="Times New Roman" w:hAnsi="Arial Narrow" w:cs="Arial"/>
          <w:sz w:val="24"/>
          <w:szCs w:val="24"/>
          <w:lang w:eastAsia="hr-HR"/>
        </w:rPr>
      </w:pPr>
      <w:r w:rsidRPr="00F73389">
        <w:rPr>
          <w:rFonts w:ascii="Arial Narrow" w:eastAsia="Times New Roman" w:hAnsi="Arial Narrow" w:cs="Arial"/>
          <w:spacing w:val="-2"/>
          <w:sz w:val="24"/>
          <w:szCs w:val="24"/>
          <w:lang w:eastAsia="hr-HR"/>
        </w:rPr>
        <w:t>Z</w:t>
      </w:r>
      <w:r w:rsidRPr="00F73389">
        <w:rPr>
          <w:rFonts w:ascii="Arial Narrow" w:eastAsia="Times New Roman" w:hAnsi="Arial Narrow" w:cs="Arial"/>
          <w:sz w:val="24"/>
          <w:szCs w:val="24"/>
          <w:lang w:eastAsia="hr-HR"/>
        </w:rPr>
        <w:t>a</w:t>
      </w:r>
      <w:r w:rsidRPr="00F73389">
        <w:rPr>
          <w:rFonts w:ascii="Arial Narrow" w:eastAsia="Times New Roman" w:hAnsi="Arial Narrow" w:cs="Arial"/>
          <w:spacing w:val="1"/>
          <w:sz w:val="24"/>
          <w:szCs w:val="24"/>
          <w:lang w:eastAsia="hr-HR"/>
        </w:rPr>
        <w:t xml:space="preserve"> </w:t>
      </w:r>
      <w:r w:rsidRPr="00F73389">
        <w:rPr>
          <w:rFonts w:ascii="Arial Narrow" w:eastAsia="Times New Roman" w:hAnsi="Arial Narrow" w:cs="Arial"/>
          <w:spacing w:val="2"/>
          <w:sz w:val="24"/>
          <w:szCs w:val="24"/>
          <w:lang w:eastAsia="hr-HR"/>
        </w:rPr>
        <w:t>m</w:t>
      </w:r>
      <w:r w:rsidRPr="00F73389">
        <w:rPr>
          <w:rFonts w:ascii="Arial Narrow" w:eastAsia="Times New Roman" w:hAnsi="Arial Narrow" w:cs="Arial"/>
          <w:spacing w:val="1"/>
          <w:sz w:val="24"/>
          <w:szCs w:val="24"/>
          <w:lang w:eastAsia="hr-HR"/>
        </w:rPr>
        <w:t>a</w:t>
      </w:r>
      <w:r w:rsidRPr="00F73389">
        <w:rPr>
          <w:rFonts w:ascii="Arial Narrow" w:eastAsia="Times New Roman" w:hAnsi="Arial Narrow" w:cs="Arial"/>
          <w:sz w:val="24"/>
          <w:szCs w:val="24"/>
          <w:lang w:eastAsia="hr-HR"/>
        </w:rPr>
        <w:t>t</w:t>
      </w:r>
      <w:r w:rsidRPr="00F73389">
        <w:rPr>
          <w:rFonts w:ascii="Arial Narrow" w:eastAsia="Times New Roman" w:hAnsi="Arial Narrow" w:cs="Arial"/>
          <w:spacing w:val="1"/>
          <w:sz w:val="24"/>
          <w:szCs w:val="24"/>
          <w:lang w:eastAsia="hr-HR"/>
        </w:rPr>
        <w:t>e</w:t>
      </w:r>
      <w:r w:rsidRPr="00F73389">
        <w:rPr>
          <w:rFonts w:ascii="Arial Narrow" w:eastAsia="Times New Roman" w:hAnsi="Arial Narrow" w:cs="Arial"/>
          <w:sz w:val="24"/>
          <w:szCs w:val="24"/>
          <w:lang w:eastAsia="hr-HR"/>
        </w:rPr>
        <w:t>r</w:t>
      </w:r>
      <w:r w:rsidRPr="00F73389">
        <w:rPr>
          <w:rFonts w:ascii="Arial Narrow" w:eastAsia="Times New Roman" w:hAnsi="Arial Narrow" w:cs="Arial"/>
          <w:spacing w:val="-1"/>
          <w:sz w:val="24"/>
          <w:szCs w:val="24"/>
          <w:lang w:eastAsia="hr-HR"/>
        </w:rPr>
        <w:t>i</w:t>
      </w:r>
      <w:r w:rsidRPr="00F73389">
        <w:rPr>
          <w:rFonts w:ascii="Arial Narrow" w:eastAsia="Times New Roman" w:hAnsi="Arial Narrow" w:cs="Arial"/>
          <w:sz w:val="24"/>
          <w:szCs w:val="24"/>
          <w:lang w:eastAsia="hr-HR"/>
        </w:rPr>
        <w:t>jal</w:t>
      </w:r>
      <w:r w:rsidRPr="00F73389">
        <w:rPr>
          <w:rFonts w:ascii="Arial Narrow" w:eastAsia="Times New Roman" w:hAnsi="Arial Narrow" w:cs="Arial"/>
          <w:spacing w:val="1"/>
          <w:sz w:val="24"/>
          <w:szCs w:val="24"/>
          <w:lang w:eastAsia="hr-HR"/>
        </w:rPr>
        <w:t>n</w:t>
      </w:r>
      <w:r w:rsidRPr="00F73389">
        <w:rPr>
          <w:rFonts w:ascii="Arial Narrow" w:eastAsia="Times New Roman" w:hAnsi="Arial Narrow" w:cs="Arial"/>
          <w:spacing w:val="-1"/>
          <w:sz w:val="24"/>
          <w:szCs w:val="24"/>
          <w:lang w:eastAsia="hr-HR"/>
        </w:rPr>
        <w:t>e</w:t>
      </w:r>
      <w:r w:rsidRPr="00F73389">
        <w:rPr>
          <w:rFonts w:ascii="Arial Narrow" w:eastAsia="Times New Roman" w:hAnsi="Arial Narrow" w:cs="Arial"/>
          <w:sz w:val="24"/>
          <w:szCs w:val="24"/>
          <w:lang w:eastAsia="hr-HR"/>
        </w:rPr>
        <w:t xml:space="preserve">, </w:t>
      </w:r>
      <w:r w:rsidRPr="00F73389">
        <w:rPr>
          <w:rFonts w:ascii="Arial Narrow" w:eastAsia="Times New Roman" w:hAnsi="Arial Narrow" w:cs="Arial"/>
          <w:spacing w:val="3"/>
          <w:sz w:val="24"/>
          <w:szCs w:val="24"/>
          <w:lang w:eastAsia="hr-HR"/>
        </w:rPr>
        <w:t>f</w:t>
      </w:r>
      <w:r w:rsidRPr="00F73389">
        <w:rPr>
          <w:rFonts w:ascii="Arial Narrow" w:eastAsia="Times New Roman" w:hAnsi="Arial Narrow" w:cs="Arial"/>
          <w:sz w:val="24"/>
          <w:szCs w:val="24"/>
          <w:lang w:eastAsia="hr-HR"/>
        </w:rPr>
        <w:t>i</w:t>
      </w:r>
      <w:r w:rsidRPr="00F73389">
        <w:rPr>
          <w:rFonts w:ascii="Arial Narrow" w:eastAsia="Times New Roman" w:hAnsi="Arial Narrow" w:cs="Arial"/>
          <w:spacing w:val="-2"/>
          <w:sz w:val="24"/>
          <w:szCs w:val="24"/>
          <w:lang w:eastAsia="hr-HR"/>
        </w:rPr>
        <w:t>n</w:t>
      </w:r>
      <w:r w:rsidRPr="00F73389">
        <w:rPr>
          <w:rFonts w:ascii="Arial Narrow" w:eastAsia="Times New Roman" w:hAnsi="Arial Narrow" w:cs="Arial"/>
          <w:spacing w:val="1"/>
          <w:sz w:val="24"/>
          <w:szCs w:val="24"/>
          <w:lang w:eastAsia="hr-HR"/>
        </w:rPr>
        <w:t>an</w:t>
      </w:r>
      <w:r w:rsidRPr="00F73389">
        <w:rPr>
          <w:rFonts w:ascii="Arial Narrow" w:eastAsia="Times New Roman" w:hAnsi="Arial Narrow" w:cs="Arial"/>
          <w:spacing w:val="-2"/>
          <w:sz w:val="24"/>
          <w:szCs w:val="24"/>
          <w:lang w:eastAsia="hr-HR"/>
        </w:rPr>
        <w:t>c</w:t>
      </w:r>
      <w:r w:rsidRPr="00F73389">
        <w:rPr>
          <w:rFonts w:ascii="Arial Narrow" w:eastAsia="Times New Roman" w:hAnsi="Arial Narrow" w:cs="Arial"/>
          <w:sz w:val="24"/>
          <w:szCs w:val="24"/>
          <w:lang w:eastAsia="hr-HR"/>
        </w:rPr>
        <w:t>i</w:t>
      </w:r>
      <w:r w:rsidRPr="00F73389">
        <w:rPr>
          <w:rFonts w:ascii="Arial Narrow" w:eastAsia="Times New Roman" w:hAnsi="Arial Narrow" w:cs="Arial"/>
          <w:spacing w:val="-1"/>
          <w:sz w:val="24"/>
          <w:szCs w:val="24"/>
          <w:lang w:eastAsia="hr-HR"/>
        </w:rPr>
        <w:t>j</w:t>
      </w:r>
      <w:r w:rsidRPr="00F73389">
        <w:rPr>
          <w:rFonts w:ascii="Arial Narrow" w:eastAsia="Times New Roman" w:hAnsi="Arial Narrow" w:cs="Arial"/>
          <w:sz w:val="24"/>
          <w:szCs w:val="24"/>
          <w:lang w:eastAsia="hr-HR"/>
        </w:rPr>
        <w:t>ske</w:t>
      </w:r>
      <w:r w:rsidRPr="00F73389">
        <w:rPr>
          <w:rFonts w:ascii="Arial Narrow" w:eastAsia="Times New Roman" w:hAnsi="Arial Narrow" w:cs="Arial"/>
          <w:spacing w:val="3"/>
          <w:sz w:val="24"/>
          <w:szCs w:val="24"/>
          <w:lang w:eastAsia="hr-HR"/>
        </w:rPr>
        <w:t xml:space="preserve"> </w:t>
      </w:r>
      <w:r w:rsidRPr="00F73389">
        <w:rPr>
          <w:rFonts w:ascii="Arial Narrow" w:eastAsia="Times New Roman" w:hAnsi="Arial Narrow" w:cs="Arial"/>
          <w:sz w:val="24"/>
          <w:szCs w:val="24"/>
          <w:lang w:eastAsia="hr-HR"/>
        </w:rPr>
        <w:t xml:space="preserve">i </w:t>
      </w:r>
      <w:r w:rsidRPr="00F73389">
        <w:rPr>
          <w:rFonts w:ascii="Arial Narrow" w:eastAsia="Times New Roman" w:hAnsi="Arial Narrow" w:cs="Arial"/>
          <w:spacing w:val="1"/>
          <w:sz w:val="24"/>
          <w:szCs w:val="24"/>
          <w:lang w:eastAsia="hr-HR"/>
        </w:rPr>
        <w:t>o</w:t>
      </w:r>
      <w:r w:rsidRPr="00F73389">
        <w:rPr>
          <w:rFonts w:ascii="Arial Narrow" w:eastAsia="Times New Roman" w:hAnsi="Arial Narrow" w:cs="Arial"/>
          <w:sz w:val="24"/>
          <w:szCs w:val="24"/>
          <w:lang w:eastAsia="hr-HR"/>
        </w:rPr>
        <w:t>st</w:t>
      </w:r>
      <w:r w:rsidRPr="00F73389">
        <w:rPr>
          <w:rFonts w:ascii="Arial Narrow" w:eastAsia="Times New Roman" w:hAnsi="Arial Narrow" w:cs="Arial"/>
          <w:spacing w:val="1"/>
          <w:sz w:val="24"/>
          <w:szCs w:val="24"/>
          <w:lang w:eastAsia="hr-HR"/>
        </w:rPr>
        <w:t>a</w:t>
      </w:r>
      <w:r w:rsidRPr="00F73389">
        <w:rPr>
          <w:rFonts w:ascii="Arial Narrow" w:eastAsia="Times New Roman" w:hAnsi="Arial Narrow" w:cs="Arial"/>
          <w:sz w:val="24"/>
          <w:szCs w:val="24"/>
          <w:lang w:eastAsia="hr-HR"/>
        </w:rPr>
        <w:t>le</w:t>
      </w:r>
      <w:r w:rsidRPr="00F73389">
        <w:rPr>
          <w:rFonts w:ascii="Arial Narrow" w:eastAsia="Times New Roman" w:hAnsi="Arial Narrow" w:cs="Arial"/>
          <w:spacing w:val="-1"/>
          <w:sz w:val="24"/>
          <w:szCs w:val="24"/>
          <w:lang w:eastAsia="hr-HR"/>
        </w:rPr>
        <w:t xml:space="preserve"> </w:t>
      </w:r>
      <w:r w:rsidRPr="00F73389">
        <w:rPr>
          <w:rFonts w:ascii="Arial Narrow" w:eastAsia="Times New Roman" w:hAnsi="Arial Narrow" w:cs="Arial"/>
          <w:sz w:val="24"/>
          <w:szCs w:val="24"/>
          <w:lang w:eastAsia="hr-HR"/>
        </w:rPr>
        <w:t>t</w:t>
      </w:r>
      <w:r w:rsidRPr="00F73389">
        <w:rPr>
          <w:rFonts w:ascii="Arial Narrow" w:eastAsia="Times New Roman" w:hAnsi="Arial Narrow" w:cs="Arial"/>
          <w:spacing w:val="1"/>
          <w:sz w:val="24"/>
          <w:szCs w:val="24"/>
          <w:lang w:eastAsia="hr-HR"/>
        </w:rPr>
        <w:t>e</w:t>
      </w:r>
      <w:r w:rsidRPr="00F73389">
        <w:rPr>
          <w:rFonts w:ascii="Arial Narrow" w:eastAsia="Times New Roman" w:hAnsi="Arial Narrow" w:cs="Arial"/>
          <w:sz w:val="24"/>
          <w:szCs w:val="24"/>
          <w:lang w:eastAsia="hr-HR"/>
        </w:rPr>
        <w:t>k</w:t>
      </w:r>
      <w:r w:rsidRPr="00F73389">
        <w:rPr>
          <w:rFonts w:ascii="Arial Narrow" w:eastAsia="Times New Roman" w:hAnsi="Arial Narrow" w:cs="Arial"/>
          <w:spacing w:val="1"/>
          <w:sz w:val="24"/>
          <w:szCs w:val="24"/>
          <w:lang w:eastAsia="hr-HR"/>
        </w:rPr>
        <w:t>u</w:t>
      </w:r>
      <w:r w:rsidRPr="00F73389">
        <w:rPr>
          <w:rFonts w:ascii="Arial Narrow" w:eastAsia="Times New Roman" w:hAnsi="Arial Narrow" w:cs="Arial"/>
          <w:spacing w:val="-2"/>
          <w:sz w:val="24"/>
          <w:szCs w:val="24"/>
          <w:lang w:eastAsia="hr-HR"/>
        </w:rPr>
        <w:t>ć</w:t>
      </w:r>
      <w:r w:rsidRPr="00F73389">
        <w:rPr>
          <w:rFonts w:ascii="Arial Narrow" w:eastAsia="Times New Roman" w:hAnsi="Arial Narrow" w:cs="Arial"/>
          <w:sz w:val="24"/>
          <w:szCs w:val="24"/>
          <w:lang w:eastAsia="hr-HR"/>
        </w:rPr>
        <w:t>e</w:t>
      </w:r>
      <w:r w:rsidRPr="00F73389">
        <w:rPr>
          <w:rFonts w:ascii="Arial Narrow" w:eastAsia="Times New Roman" w:hAnsi="Arial Narrow" w:cs="Arial"/>
          <w:spacing w:val="3"/>
          <w:sz w:val="24"/>
          <w:szCs w:val="24"/>
          <w:lang w:eastAsia="hr-HR"/>
        </w:rPr>
        <w:t xml:space="preserve"> </w:t>
      </w:r>
      <w:r w:rsidRPr="00F73389">
        <w:rPr>
          <w:rFonts w:ascii="Arial Narrow" w:eastAsia="Times New Roman" w:hAnsi="Arial Narrow" w:cs="Arial"/>
          <w:sz w:val="24"/>
          <w:szCs w:val="24"/>
          <w:lang w:eastAsia="hr-HR"/>
        </w:rPr>
        <w:t xml:space="preserve">obveze stanje iznosi </w:t>
      </w:r>
      <w:r w:rsidR="00793A97">
        <w:rPr>
          <w:rFonts w:ascii="Arial Narrow" w:eastAsia="Times New Roman" w:hAnsi="Arial Narrow" w:cs="Arial"/>
          <w:spacing w:val="1"/>
          <w:sz w:val="24"/>
          <w:szCs w:val="24"/>
          <w:lang w:eastAsia="hr-HR"/>
        </w:rPr>
        <w:t>41.335,79 €</w:t>
      </w:r>
      <w:r w:rsidRPr="00F73389">
        <w:rPr>
          <w:rFonts w:ascii="Arial Narrow" w:eastAsia="Times New Roman" w:hAnsi="Arial Narrow" w:cs="Arial"/>
          <w:sz w:val="24"/>
          <w:szCs w:val="24"/>
          <w:lang w:eastAsia="hr-HR"/>
        </w:rPr>
        <w:t xml:space="preserve"> kn</w:t>
      </w:r>
      <w:r w:rsidR="00DC4FFE" w:rsidRPr="00F73389">
        <w:rPr>
          <w:rFonts w:ascii="Arial Narrow" w:eastAsia="Times New Roman" w:hAnsi="Arial Narrow" w:cs="Arial"/>
          <w:sz w:val="24"/>
          <w:szCs w:val="24"/>
          <w:lang w:eastAsia="hr-HR"/>
        </w:rPr>
        <w:t>.</w:t>
      </w:r>
    </w:p>
    <w:p w14:paraId="73928E2C" w14:textId="3EC06841" w:rsidR="00D77E02" w:rsidRPr="00F73389" w:rsidRDefault="00185F1C" w:rsidP="0074013A">
      <w:pPr>
        <w:widowControl w:val="0"/>
        <w:autoSpaceDE w:val="0"/>
        <w:autoSpaceDN w:val="0"/>
        <w:adjustRightInd w:val="0"/>
        <w:spacing w:after="0" w:line="240" w:lineRule="auto"/>
        <w:ind w:right="79"/>
        <w:jc w:val="both"/>
        <w:rPr>
          <w:rFonts w:ascii="Arial Narrow" w:eastAsia="Times New Roman" w:hAnsi="Arial Narrow" w:cs="Arial"/>
          <w:sz w:val="24"/>
          <w:szCs w:val="24"/>
          <w:lang w:eastAsia="hr-HR"/>
        </w:rPr>
      </w:pPr>
      <w:r w:rsidRPr="00F73389">
        <w:rPr>
          <w:rFonts w:ascii="Arial Narrow" w:eastAsia="Times New Roman" w:hAnsi="Arial Narrow" w:cs="Arial"/>
          <w:sz w:val="24"/>
          <w:szCs w:val="24"/>
          <w:lang w:eastAsia="hr-HR"/>
        </w:rPr>
        <w:t>O</w:t>
      </w:r>
      <w:r w:rsidR="00D77E02" w:rsidRPr="00F73389">
        <w:rPr>
          <w:rFonts w:ascii="Arial Narrow" w:eastAsia="Times New Roman" w:hAnsi="Arial Narrow" w:cs="Arial"/>
          <w:sz w:val="24"/>
          <w:szCs w:val="24"/>
          <w:lang w:eastAsia="hr-HR"/>
        </w:rPr>
        <w:t>bvez</w:t>
      </w:r>
      <w:r w:rsidR="00E35343">
        <w:rPr>
          <w:rFonts w:ascii="Arial Narrow" w:eastAsia="Times New Roman" w:hAnsi="Arial Narrow" w:cs="Arial"/>
          <w:sz w:val="24"/>
          <w:szCs w:val="24"/>
          <w:lang w:eastAsia="hr-HR"/>
        </w:rPr>
        <w:t>e</w:t>
      </w:r>
      <w:r w:rsidR="00D77E02" w:rsidRPr="00F73389">
        <w:rPr>
          <w:rFonts w:ascii="Arial Narrow" w:eastAsia="Times New Roman" w:hAnsi="Arial Narrow" w:cs="Arial"/>
          <w:sz w:val="24"/>
          <w:szCs w:val="24"/>
          <w:lang w:eastAsia="hr-HR"/>
        </w:rPr>
        <w:t xml:space="preserve"> za nabavu nefinancijske imovine </w:t>
      </w:r>
      <w:r w:rsidR="008F3D4E">
        <w:rPr>
          <w:rFonts w:ascii="Arial Narrow" w:eastAsia="Times New Roman" w:hAnsi="Arial Narrow" w:cs="Arial"/>
          <w:sz w:val="24"/>
          <w:szCs w:val="24"/>
          <w:lang w:eastAsia="hr-HR"/>
        </w:rPr>
        <w:t>iznose 19.</w:t>
      </w:r>
      <w:r w:rsidR="00871494">
        <w:rPr>
          <w:rFonts w:ascii="Arial Narrow" w:eastAsia="Times New Roman" w:hAnsi="Arial Narrow" w:cs="Arial"/>
          <w:sz w:val="24"/>
          <w:szCs w:val="24"/>
          <w:lang w:eastAsia="hr-HR"/>
        </w:rPr>
        <w:t>412,00 € te će biti podmirene  u 2024. godini u skladu s valutom plaćanja.</w:t>
      </w:r>
    </w:p>
    <w:p w14:paraId="6CC9485A" w14:textId="77777777" w:rsidR="00732A3D" w:rsidRPr="00F73389" w:rsidRDefault="00732A3D" w:rsidP="0074013A">
      <w:pPr>
        <w:widowControl w:val="0"/>
        <w:autoSpaceDE w:val="0"/>
        <w:autoSpaceDN w:val="0"/>
        <w:adjustRightInd w:val="0"/>
        <w:spacing w:after="0" w:line="240" w:lineRule="auto"/>
        <w:ind w:right="79"/>
        <w:jc w:val="both"/>
        <w:rPr>
          <w:rFonts w:ascii="Arial Narrow" w:eastAsia="Times New Roman" w:hAnsi="Arial Narrow" w:cs="Arial"/>
          <w:sz w:val="24"/>
          <w:szCs w:val="24"/>
          <w:lang w:eastAsia="hr-HR"/>
        </w:rPr>
      </w:pPr>
    </w:p>
    <w:p w14:paraId="5E2DEED2" w14:textId="55B92920" w:rsidR="002C0C42" w:rsidRPr="00F73389" w:rsidRDefault="000F11E6" w:rsidP="00A6708B">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r w:rsidRPr="00F73389">
        <w:rPr>
          <w:rFonts w:ascii="Arial Narrow" w:eastAsia="Times New Roman" w:hAnsi="Arial Narrow" w:cs="Arial"/>
          <w:b/>
          <w:bCs/>
          <w:sz w:val="24"/>
          <w:szCs w:val="24"/>
          <w:lang w:eastAsia="hr-HR"/>
        </w:rPr>
        <w:lastRenderedPageBreak/>
        <w:t>Ob</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aš</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z w:val="24"/>
          <w:szCs w:val="24"/>
          <w:lang w:eastAsia="hr-HR"/>
        </w:rPr>
        <w:t>a</w:t>
      </w:r>
      <w:r w:rsidRPr="00F73389">
        <w:rPr>
          <w:rFonts w:ascii="Arial Narrow" w:eastAsia="Times New Roman" w:hAnsi="Arial Narrow" w:cs="Arial"/>
          <w:b/>
          <w:bCs/>
          <w:spacing w:val="4"/>
          <w:sz w:val="24"/>
          <w:szCs w:val="24"/>
          <w:lang w:eastAsia="hr-HR"/>
        </w:rPr>
        <w:t xml:space="preserve"> </w:t>
      </w:r>
      <w:r w:rsidRPr="00F73389">
        <w:rPr>
          <w:rFonts w:ascii="Arial Narrow" w:eastAsia="Times New Roman" w:hAnsi="Arial Narrow" w:cs="Arial"/>
          <w:b/>
          <w:bCs/>
          <w:spacing w:val="-4"/>
          <w:sz w:val="24"/>
          <w:szCs w:val="24"/>
          <w:lang w:eastAsia="hr-HR"/>
        </w:rPr>
        <w:t>v</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z w:val="24"/>
          <w:szCs w:val="24"/>
          <w:lang w:eastAsia="hr-HR"/>
        </w:rPr>
        <w:t>na</w:t>
      </w:r>
      <w:r w:rsidRPr="00F73389">
        <w:rPr>
          <w:rFonts w:ascii="Arial Narrow" w:eastAsia="Times New Roman" w:hAnsi="Arial Narrow" w:cs="Arial"/>
          <w:b/>
          <w:bCs/>
          <w:spacing w:val="1"/>
          <w:sz w:val="24"/>
          <w:szCs w:val="24"/>
          <w:lang w:eastAsia="hr-HR"/>
        </w:rPr>
        <w:t xml:space="preserve"> </w:t>
      </w:r>
      <w:r w:rsidRPr="00F73389">
        <w:rPr>
          <w:rFonts w:ascii="Arial Narrow" w:eastAsia="Times New Roman" w:hAnsi="Arial Narrow" w:cs="Arial"/>
          <w:b/>
          <w:bCs/>
          <w:sz w:val="24"/>
          <w:szCs w:val="24"/>
          <w:lang w:eastAsia="hr-HR"/>
        </w:rPr>
        <w:t>uz obr</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2"/>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1"/>
          <w:sz w:val="24"/>
          <w:szCs w:val="24"/>
          <w:lang w:eastAsia="hr-HR"/>
        </w:rPr>
        <w:t>c</w:t>
      </w:r>
      <w:r w:rsidRPr="00F73389">
        <w:rPr>
          <w:rFonts w:ascii="Arial Narrow" w:eastAsia="Times New Roman" w:hAnsi="Arial Narrow" w:cs="Arial"/>
          <w:b/>
          <w:bCs/>
          <w:sz w:val="24"/>
          <w:szCs w:val="24"/>
          <w:lang w:eastAsia="hr-HR"/>
        </w:rPr>
        <w:t>:</w:t>
      </w:r>
      <w:r w:rsidRPr="00F73389">
        <w:rPr>
          <w:rFonts w:ascii="Arial Narrow" w:eastAsia="Times New Roman" w:hAnsi="Arial Narrow" w:cs="Arial"/>
          <w:b/>
          <w:bCs/>
          <w:spacing w:val="6"/>
          <w:sz w:val="24"/>
          <w:szCs w:val="24"/>
          <w:lang w:eastAsia="hr-HR"/>
        </w:rPr>
        <w:t xml:space="preserve"> </w:t>
      </w:r>
      <w:r w:rsidRPr="00F73389">
        <w:rPr>
          <w:rFonts w:ascii="Arial Narrow" w:eastAsia="Times New Roman" w:hAnsi="Arial Narrow" w:cs="Arial"/>
          <w:b/>
          <w:bCs/>
          <w:sz w:val="24"/>
          <w:szCs w:val="24"/>
          <w:lang w:eastAsia="hr-HR"/>
        </w:rPr>
        <w:t>RAS-FUNKCIJSKI</w:t>
      </w:r>
    </w:p>
    <w:p w14:paraId="58653634" w14:textId="01B39A3E" w:rsidR="00D77E02" w:rsidRPr="00F73389" w:rsidRDefault="000F11E6" w:rsidP="0074013A">
      <w:pPr>
        <w:widowControl w:val="0"/>
        <w:autoSpaceDE w:val="0"/>
        <w:autoSpaceDN w:val="0"/>
        <w:adjustRightInd w:val="0"/>
        <w:spacing w:after="0" w:line="240" w:lineRule="auto"/>
        <w:ind w:right="74"/>
        <w:jc w:val="both"/>
        <w:rPr>
          <w:rFonts w:ascii="Arial Narrow" w:eastAsia="Times New Roman" w:hAnsi="Arial Narrow" w:cs="Arial"/>
          <w:sz w:val="24"/>
          <w:szCs w:val="24"/>
          <w:lang w:eastAsia="hr-HR"/>
        </w:rPr>
      </w:pPr>
      <w:r w:rsidRPr="00F73389">
        <w:rPr>
          <w:rFonts w:ascii="Arial Narrow" w:eastAsia="Times New Roman" w:hAnsi="Arial Narrow" w:cs="Arial"/>
          <w:sz w:val="24"/>
          <w:szCs w:val="24"/>
          <w:lang w:eastAsia="hr-HR"/>
        </w:rPr>
        <w:t>Tijekom 202</w:t>
      </w:r>
      <w:r w:rsidR="00871494">
        <w:rPr>
          <w:rFonts w:ascii="Arial Narrow" w:eastAsia="Times New Roman" w:hAnsi="Arial Narrow" w:cs="Arial"/>
          <w:sz w:val="24"/>
          <w:szCs w:val="24"/>
          <w:lang w:eastAsia="hr-HR"/>
        </w:rPr>
        <w:t>3</w:t>
      </w:r>
      <w:r w:rsidRPr="00F73389">
        <w:rPr>
          <w:rFonts w:ascii="Arial Narrow" w:eastAsia="Times New Roman" w:hAnsi="Arial Narrow" w:cs="Arial"/>
          <w:sz w:val="24"/>
          <w:szCs w:val="24"/>
          <w:lang w:eastAsia="hr-HR"/>
        </w:rPr>
        <w:t xml:space="preserve">. godine zabilježena su ulaganja u službi kulture </w:t>
      </w:r>
      <w:r w:rsidR="002C0C42" w:rsidRPr="00F73389">
        <w:rPr>
          <w:rFonts w:ascii="Arial Narrow" w:eastAsia="Times New Roman" w:hAnsi="Arial Narrow" w:cs="Arial"/>
          <w:sz w:val="24"/>
          <w:szCs w:val="24"/>
          <w:lang w:eastAsia="hr-HR"/>
        </w:rPr>
        <w:t>s</w:t>
      </w:r>
      <w:r w:rsidR="00860207">
        <w:rPr>
          <w:rFonts w:ascii="Arial Narrow" w:eastAsia="Times New Roman" w:hAnsi="Arial Narrow" w:cs="Arial"/>
          <w:sz w:val="24"/>
          <w:szCs w:val="24"/>
          <w:lang w:eastAsia="hr-HR"/>
        </w:rPr>
        <w:t>a</w:t>
      </w:r>
      <w:r w:rsidR="004F1447" w:rsidRPr="00F73389">
        <w:rPr>
          <w:rFonts w:ascii="Arial Narrow" w:eastAsia="Times New Roman" w:hAnsi="Arial Narrow" w:cs="Arial"/>
          <w:sz w:val="24"/>
          <w:szCs w:val="24"/>
          <w:lang w:eastAsia="hr-HR"/>
        </w:rPr>
        <w:t xml:space="preserve"> </w:t>
      </w:r>
      <w:r w:rsidR="002B3994">
        <w:rPr>
          <w:rFonts w:ascii="Arial Narrow" w:eastAsia="Times New Roman" w:hAnsi="Arial Narrow" w:cs="Arial"/>
          <w:sz w:val="24"/>
          <w:szCs w:val="24"/>
          <w:lang w:eastAsia="hr-HR"/>
        </w:rPr>
        <w:t xml:space="preserve">smanjenjem </w:t>
      </w:r>
      <w:r w:rsidR="006F25B9" w:rsidRPr="00F73389">
        <w:rPr>
          <w:rFonts w:ascii="Arial Narrow" w:eastAsia="Times New Roman" w:hAnsi="Arial Narrow" w:cs="Arial"/>
          <w:sz w:val="24"/>
          <w:szCs w:val="24"/>
          <w:lang w:eastAsia="hr-HR"/>
        </w:rPr>
        <w:t xml:space="preserve">od </w:t>
      </w:r>
      <w:r w:rsidR="007B16FE">
        <w:rPr>
          <w:rFonts w:ascii="Arial Narrow" w:eastAsia="Times New Roman" w:hAnsi="Arial Narrow" w:cs="Arial"/>
          <w:sz w:val="24"/>
          <w:szCs w:val="24"/>
          <w:lang w:eastAsia="hr-HR"/>
        </w:rPr>
        <w:t>4</w:t>
      </w:r>
      <w:r w:rsidRPr="00F73389">
        <w:rPr>
          <w:rFonts w:ascii="Arial Narrow" w:eastAsia="Times New Roman" w:hAnsi="Arial Narrow" w:cs="Arial"/>
          <w:sz w:val="24"/>
          <w:szCs w:val="24"/>
          <w:lang w:eastAsia="hr-HR"/>
        </w:rPr>
        <w:t>% u odnosu na 20</w:t>
      </w:r>
      <w:r w:rsidR="00384CF7" w:rsidRPr="00F73389">
        <w:rPr>
          <w:rFonts w:ascii="Arial Narrow" w:eastAsia="Times New Roman" w:hAnsi="Arial Narrow" w:cs="Arial"/>
          <w:sz w:val="24"/>
          <w:szCs w:val="24"/>
          <w:lang w:eastAsia="hr-HR"/>
        </w:rPr>
        <w:t>2</w:t>
      </w:r>
      <w:r w:rsidR="007B16FE">
        <w:rPr>
          <w:rFonts w:ascii="Arial Narrow" w:eastAsia="Times New Roman" w:hAnsi="Arial Narrow" w:cs="Arial"/>
          <w:sz w:val="24"/>
          <w:szCs w:val="24"/>
          <w:lang w:eastAsia="hr-HR"/>
        </w:rPr>
        <w:t>2</w:t>
      </w:r>
      <w:r w:rsidRPr="00F73389">
        <w:rPr>
          <w:rFonts w:ascii="Arial Narrow" w:eastAsia="Times New Roman" w:hAnsi="Arial Narrow" w:cs="Arial"/>
          <w:sz w:val="24"/>
          <w:szCs w:val="24"/>
          <w:lang w:eastAsia="hr-HR"/>
        </w:rPr>
        <w:t>. godinu</w:t>
      </w:r>
      <w:r w:rsidR="006F25B9" w:rsidRPr="00F73389">
        <w:rPr>
          <w:rFonts w:ascii="Arial Narrow" w:eastAsia="Times New Roman" w:hAnsi="Arial Narrow" w:cs="Arial"/>
          <w:sz w:val="24"/>
          <w:szCs w:val="24"/>
          <w:lang w:eastAsia="hr-HR"/>
        </w:rPr>
        <w:t>.</w:t>
      </w:r>
    </w:p>
    <w:p w14:paraId="530F4AAF" w14:textId="65C67B31" w:rsidR="000028FF" w:rsidRPr="00F73389" w:rsidRDefault="0083097F" w:rsidP="00A6708B">
      <w:pPr>
        <w:spacing w:after="0" w:line="240" w:lineRule="auto"/>
        <w:jc w:val="both"/>
        <w:rPr>
          <w:rFonts w:ascii="Arial Narrow" w:eastAsia="Calibri" w:hAnsi="Arial Narrow" w:cs="Times New Roman"/>
          <w:sz w:val="24"/>
          <w:szCs w:val="24"/>
        </w:rPr>
      </w:pPr>
      <w:r w:rsidRPr="00F73389">
        <w:rPr>
          <w:rFonts w:ascii="Arial Narrow" w:eastAsia="Calibri" w:hAnsi="Arial Narrow" w:cs="Times New Roman"/>
          <w:sz w:val="24"/>
          <w:szCs w:val="24"/>
        </w:rPr>
        <w:t>POU</w:t>
      </w:r>
      <w:r w:rsidR="000028FF" w:rsidRPr="00F73389">
        <w:rPr>
          <w:rFonts w:ascii="Arial Narrow" w:eastAsia="Calibri" w:hAnsi="Arial Narrow" w:cs="Times New Roman"/>
          <w:sz w:val="24"/>
          <w:szCs w:val="24"/>
        </w:rPr>
        <w:t xml:space="preserve"> Koprivnic</w:t>
      </w:r>
      <w:r w:rsidRPr="00F73389">
        <w:rPr>
          <w:rFonts w:ascii="Arial Narrow" w:eastAsia="Calibri" w:hAnsi="Arial Narrow" w:cs="Times New Roman"/>
          <w:sz w:val="24"/>
          <w:szCs w:val="24"/>
        </w:rPr>
        <w:t>a</w:t>
      </w:r>
      <w:r w:rsidR="000028FF" w:rsidRPr="00F73389">
        <w:rPr>
          <w:rFonts w:ascii="Arial Narrow" w:eastAsia="Calibri" w:hAnsi="Arial Narrow" w:cs="Times New Roman"/>
          <w:sz w:val="24"/>
          <w:szCs w:val="24"/>
        </w:rPr>
        <w:t xml:space="preserve"> kao proračunski korisnik jedinice lokalne samouprave sastavlja obrazac koji se odnosi na funkcijsku klasifikaciju rashoda, odnosno rashode razvrstane po njihovoj namjeni. U skladu s obavljanjem kulturne djelatnosti u ovom su izvještaju pod skupinom</w:t>
      </w:r>
      <w:r w:rsidR="000028FF" w:rsidRPr="00F73389">
        <w:rPr>
          <w:rFonts w:ascii="Arial Narrow" w:eastAsia="Calibri" w:hAnsi="Arial Narrow" w:cs="Times New Roman"/>
          <w:i/>
          <w:sz w:val="24"/>
          <w:szCs w:val="24"/>
        </w:rPr>
        <w:t xml:space="preserve"> </w:t>
      </w:r>
      <w:r w:rsidR="000028FF" w:rsidRPr="00F73389">
        <w:rPr>
          <w:rFonts w:ascii="Arial Narrow" w:eastAsia="Calibri" w:hAnsi="Arial Narrow" w:cs="Times New Roman"/>
          <w:iCs/>
          <w:sz w:val="24"/>
          <w:szCs w:val="24"/>
        </w:rPr>
        <w:t>Rekreacija</w:t>
      </w:r>
      <w:r w:rsidR="00051FC4" w:rsidRPr="00F73389">
        <w:rPr>
          <w:rFonts w:ascii="Arial Narrow" w:eastAsia="Calibri" w:hAnsi="Arial Narrow" w:cs="Times New Roman"/>
          <w:iCs/>
          <w:sz w:val="24"/>
          <w:szCs w:val="24"/>
        </w:rPr>
        <w:t>,</w:t>
      </w:r>
      <w:r w:rsidR="000028FF" w:rsidRPr="00F73389">
        <w:rPr>
          <w:rFonts w:ascii="Arial Narrow" w:eastAsia="Calibri" w:hAnsi="Arial Narrow" w:cs="Times New Roman"/>
          <w:iCs/>
          <w:sz w:val="24"/>
          <w:szCs w:val="24"/>
        </w:rPr>
        <w:t xml:space="preserve"> kultura i religija/Službe kulture</w:t>
      </w:r>
      <w:r w:rsidR="000028FF" w:rsidRPr="00F73389">
        <w:rPr>
          <w:rFonts w:ascii="Arial Narrow" w:eastAsia="Calibri" w:hAnsi="Arial Narrow" w:cs="Times New Roman"/>
          <w:i/>
          <w:sz w:val="24"/>
          <w:szCs w:val="24"/>
        </w:rPr>
        <w:t xml:space="preserve"> </w:t>
      </w:r>
      <w:r w:rsidR="000028FF" w:rsidRPr="00F73389">
        <w:rPr>
          <w:rFonts w:ascii="Arial Narrow" w:eastAsia="Calibri" w:hAnsi="Arial Narrow" w:cs="Times New Roman"/>
          <w:sz w:val="24"/>
          <w:szCs w:val="24"/>
        </w:rPr>
        <w:t>prikazani ukupni rashodi poslovanja i ukupni rashodi za nabavu nefinancijske imovine koji za 20</w:t>
      </w:r>
      <w:r w:rsidR="00860207">
        <w:rPr>
          <w:rFonts w:ascii="Arial Narrow" w:eastAsia="Calibri" w:hAnsi="Arial Narrow" w:cs="Times New Roman"/>
          <w:sz w:val="24"/>
          <w:szCs w:val="24"/>
        </w:rPr>
        <w:t>23</w:t>
      </w:r>
      <w:r w:rsidR="000028FF" w:rsidRPr="00F73389">
        <w:rPr>
          <w:rFonts w:ascii="Arial Narrow" w:eastAsia="Calibri" w:hAnsi="Arial Narrow" w:cs="Times New Roman"/>
          <w:sz w:val="24"/>
          <w:szCs w:val="24"/>
        </w:rPr>
        <w:t xml:space="preserve">. godinu iznose </w:t>
      </w:r>
      <w:r w:rsidR="007B16FE">
        <w:rPr>
          <w:rFonts w:ascii="Arial Narrow" w:eastAsia="Calibri" w:hAnsi="Arial Narrow" w:cs="Times New Roman"/>
          <w:sz w:val="24"/>
          <w:szCs w:val="24"/>
        </w:rPr>
        <w:t>661.577,</w:t>
      </w:r>
      <w:r w:rsidR="00C60A1B">
        <w:rPr>
          <w:rFonts w:ascii="Arial Narrow" w:eastAsia="Calibri" w:hAnsi="Arial Narrow" w:cs="Times New Roman"/>
          <w:sz w:val="24"/>
          <w:szCs w:val="24"/>
        </w:rPr>
        <w:t>66</w:t>
      </w:r>
      <w:r w:rsidR="007B16FE">
        <w:rPr>
          <w:rFonts w:ascii="Arial Narrow" w:eastAsia="Calibri" w:hAnsi="Arial Narrow" w:cs="Times New Roman"/>
          <w:sz w:val="24"/>
          <w:szCs w:val="24"/>
        </w:rPr>
        <w:t xml:space="preserve"> €</w:t>
      </w:r>
      <w:r w:rsidR="000028FF" w:rsidRPr="00F73389">
        <w:rPr>
          <w:rFonts w:ascii="Arial Narrow" w:eastAsia="Calibri" w:hAnsi="Arial Narrow" w:cs="Times New Roman"/>
          <w:sz w:val="24"/>
          <w:szCs w:val="24"/>
        </w:rPr>
        <w:t xml:space="preserve">. U odnosu na prethodnu godinu </w:t>
      </w:r>
      <w:r w:rsidR="006F25B9" w:rsidRPr="00F73389">
        <w:rPr>
          <w:rFonts w:ascii="Arial Narrow" w:eastAsia="Calibri" w:hAnsi="Arial Narrow" w:cs="Times New Roman"/>
          <w:sz w:val="24"/>
          <w:szCs w:val="24"/>
        </w:rPr>
        <w:t xml:space="preserve">bilježimo </w:t>
      </w:r>
      <w:r w:rsidR="006B12E8">
        <w:rPr>
          <w:rFonts w:ascii="Arial Narrow" w:eastAsia="Calibri" w:hAnsi="Arial Narrow" w:cs="Times New Roman"/>
          <w:sz w:val="24"/>
          <w:szCs w:val="24"/>
        </w:rPr>
        <w:t>smanjenje od 4</w:t>
      </w:r>
      <w:r w:rsidR="000028FF" w:rsidRPr="00F73389">
        <w:rPr>
          <w:rFonts w:ascii="Arial Narrow" w:eastAsia="Calibri" w:hAnsi="Arial Narrow" w:cs="Times New Roman"/>
          <w:sz w:val="24"/>
          <w:szCs w:val="24"/>
        </w:rPr>
        <w:t xml:space="preserve">%, što se najviše odnosi na </w:t>
      </w:r>
      <w:r w:rsidR="004C1F9E">
        <w:rPr>
          <w:rFonts w:ascii="Arial Narrow" w:eastAsia="Calibri" w:hAnsi="Arial Narrow" w:cs="Times New Roman"/>
          <w:sz w:val="24"/>
          <w:szCs w:val="24"/>
        </w:rPr>
        <w:t>smanjenje</w:t>
      </w:r>
      <w:r w:rsidR="000028FF" w:rsidRPr="00F73389">
        <w:rPr>
          <w:rFonts w:ascii="Arial Narrow" w:eastAsia="Calibri" w:hAnsi="Arial Narrow" w:cs="Times New Roman"/>
          <w:sz w:val="24"/>
          <w:szCs w:val="24"/>
        </w:rPr>
        <w:t xml:space="preserve"> rashoda </w:t>
      </w:r>
      <w:r w:rsidR="00026AEE" w:rsidRPr="00F73389">
        <w:rPr>
          <w:rFonts w:ascii="Arial Narrow" w:eastAsia="Calibri" w:hAnsi="Arial Narrow" w:cs="Times New Roman"/>
          <w:sz w:val="24"/>
          <w:szCs w:val="24"/>
        </w:rPr>
        <w:t>za</w:t>
      </w:r>
      <w:r w:rsidR="000028FF" w:rsidRPr="00F73389">
        <w:rPr>
          <w:rFonts w:ascii="Arial Narrow" w:eastAsia="Calibri" w:hAnsi="Arial Narrow" w:cs="Times New Roman"/>
          <w:sz w:val="24"/>
          <w:szCs w:val="24"/>
        </w:rPr>
        <w:t xml:space="preserve"> </w:t>
      </w:r>
      <w:r w:rsidR="00D011B9" w:rsidRPr="00F73389">
        <w:rPr>
          <w:rFonts w:ascii="Arial Narrow" w:eastAsia="Calibri" w:hAnsi="Arial Narrow" w:cs="Times New Roman"/>
          <w:sz w:val="24"/>
          <w:szCs w:val="24"/>
        </w:rPr>
        <w:t xml:space="preserve">nabavu nefinancijske imovine kao i ulaganje u obnovu građevinskih objekata </w:t>
      </w:r>
      <w:r w:rsidR="000028FF" w:rsidRPr="00F73389">
        <w:rPr>
          <w:rFonts w:ascii="Arial Narrow" w:eastAsia="Calibri" w:hAnsi="Arial Narrow" w:cs="Times New Roman"/>
          <w:sz w:val="24"/>
          <w:szCs w:val="24"/>
        </w:rPr>
        <w:t>u odnosu na isto izvještajno razdoblje prethodne godine</w:t>
      </w:r>
      <w:r w:rsidR="00D21318" w:rsidRPr="00F73389">
        <w:rPr>
          <w:rFonts w:ascii="Arial Narrow" w:eastAsia="Calibri" w:hAnsi="Arial Narrow" w:cs="Times New Roman"/>
          <w:sz w:val="24"/>
          <w:szCs w:val="24"/>
        </w:rPr>
        <w:t>.</w:t>
      </w:r>
      <w:r w:rsidR="000028FF" w:rsidRPr="00F73389">
        <w:rPr>
          <w:rFonts w:ascii="Arial Narrow" w:eastAsia="Calibri" w:hAnsi="Arial Narrow" w:cs="Times New Roman"/>
          <w:sz w:val="24"/>
          <w:szCs w:val="24"/>
        </w:rPr>
        <w:t xml:space="preserve">  </w:t>
      </w:r>
    </w:p>
    <w:p w14:paraId="340615EE" w14:textId="2ECDDEEC" w:rsidR="004F1447" w:rsidRPr="00F73389" w:rsidRDefault="004F1447" w:rsidP="004F1447">
      <w:pPr>
        <w:widowControl w:val="0"/>
        <w:tabs>
          <w:tab w:val="left" w:pos="3150"/>
        </w:tabs>
        <w:autoSpaceDE w:val="0"/>
        <w:autoSpaceDN w:val="0"/>
        <w:adjustRightInd w:val="0"/>
        <w:spacing w:after="0" w:line="240" w:lineRule="auto"/>
        <w:ind w:right="74"/>
        <w:jc w:val="both"/>
        <w:rPr>
          <w:rFonts w:ascii="Arial Narrow" w:hAnsi="Arial Narrow"/>
          <w:sz w:val="24"/>
          <w:szCs w:val="24"/>
        </w:rPr>
      </w:pPr>
    </w:p>
    <w:p w14:paraId="0F8326B8" w14:textId="48FB118C" w:rsidR="002C0C42" w:rsidRPr="00F73389" w:rsidRDefault="00D77E02" w:rsidP="00A6708B">
      <w:pPr>
        <w:widowControl w:val="0"/>
        <w:autoSpaceDE w:val="0"/>
        <w:autoSpaceDN w:val="0"/>
        <w:adjustRightInd w:val="0"/>
        <w:spacing w:after="0" w:line="240" w:lineRule="auto"/>
        <w:ind w:right="3606"/>
        <w:jc w:val="both"/>
        <w:rPr>
          <w:rFonts w:ascii="Arial Narrow" w:eastAsia="Times New Roman" w:hAnsi="Arial Narrow" w:cs="Arial"/>
          <w:b/>
          <w:bCs/>
          <w:sz w:val="24"/>
          <w:szCs w:val="24"/>
          <w:lang w:eastAsia="hr-HR"/>
        </w:rPr>
      </w:pPr>
      <w:r w:rsidRPr="00F73389">
        <w:rPr>
          <w:rFonts w:ascii="Arial Narrow" w:eastAsia="Times New Roman" w:hAnsi="Arial Narrow" w:cs="Arial"/>
          <w:b/>
          <w:bCs/>
          <w:sz w:val="24"/>
          <w:szCs w:val="24"/>
          <w:lang w:eastAsia="hr-HR"/>
        </w:rPr>
        <w:t>Ob</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aš</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n</w:t>
      </w:r>
      <w:r w:rsidRPr="00F73389">
        <w:rPr>
          <w:rFonts w:ascii="Arial Narrow" w:eastAsia="Times New Roman" w:hAnsi="Arial Narrow" w:cs="Arial"/>
          <w:b/>
          <w:bCs/>
          <w:spacing w:val="-2"/>
          <w:sz w:val="24"/>
          <w:szCs w:val="24"/>
          <w:lang w:eastAsia="hr-HR"/>
        </w:rPr>
        <w:t>j</w:t>
      </w:r>
      <w:r w:rsidRPr="00F73389">
        <w:rPr>
          <w:rFonts w:ascii="Arial Narrow" w:eastAsia="Times New Roman" w:hAnsi="Arial Narrow" w:cs="Arial"/>
          <w:b/>
          <w:bCs/>
          <w:sz w:val="24"/>
          <w:szCs w:val="24"/>
          <w:lang w:eastAsia="hr-HR"/>
        </w:rPr>
        <w:t>a</w:t>
      </w:r>
      <w:r w:rsidRPr="00F73389">
        <w:rPr>
          <w:rFonts w:ascii="Arial Narrow" w:eastAsia="Times New Roman" w:hAnsi="Arial Narrow" w:cs="Arial"/>
          <w:b/>
          <w:bCs/>
          <w:spacing w:val="4"/>
          <w:sz w:val="24"/>
          <w:szCs w:val="24"/>
          <w:lang w:eastAsia="hr-HR"/>
        </w:rPr>
        <w:t xml:space="preserve"> </w:t>
      </w:r>
      <w:r w:rsidRPr="00F73389">
        <w:rPr>
          <w:rFonts w:ascii="Arial Narrow" w:eastAsia="Times New Roman" w:hAnsi="Arial Narrow" w:cs="Arial"/>
          <w:b/>
          <w:bCs/>
          <w:spacing w:val="-4"/>
          <w:sz w:val="24"/>
          <w:szCs w:val="24"/>
          <w:lang w:eastAsia="hr-HR"/>
        </w:rPr>
        <w:t>v</w:t>
      </w:r>
      <w:r w:rsidRPr="00F73389">
        <w:rPr>
          <w:rFonts w:ascii="Arial Narrow" w:eastAsia="Times New Roman" w:hAnsi="Arial Narrow" w:cs="Arial"/>
          <w:b/>
          <w:bCs/>
          <w:spacing w:val="1"/>
          <w:sz w:val="24"/>
          <w:szCs w:val="24"/>
          <w:lang w:eastAsia="hr-HR"/>
        </w:rPr>
        <w:t>e</w:t>
      </w:r>
      <w:r w:rsidRPr="00F73389">
        <w:rPr>
          <w:rFonts w:ascii="Arial Narrow" w:eastAsia="Times New Roman" w:hAnsi="Arial Narrow" w:cs="Arial"/>
          <w:b/>
          <w:bCs/>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z w:val="24"/>
          <w:szCs w:val="24"/>
          <w:lang w:eastAsia="hr-HR"/>
        </w:rPr>
        <w:t>na</w:t>
      </w:r>
      <w:r w:rsidRPr="00F73389">
        <w:rPr>
          <w:rFonts w:ascii="Arial Narrow" w:eastAsia="Times New Roman" w:hAnsi="Arial Narrow" w:cs="Arial"/>
          <w:b/>
          <w:bCs/>
          <w:spacing w:val="1"/>
          <w:sz w:val="24"/>
          <w:szCs w:val="24"/>
          <w:lang w:eastAsia="hr-HR"/>
        </w:rPr>
        <w:t xml:space="preserve"> </w:t>
      </w:r>
      <w:r w:rsidRPr="00F73389">
        <w:rPr>
          <w:rFonts w:ascii="Arial Narrow" w:eastAsia="Times New Roman" w:hAnsi="Arial Narrow" w:cs="Arial"/>
          <w:b/>
          <w:bCs/>
          <w:sz w:val="24"/>
          <w:szCs w:val="24"/>
          <w:lang w:eastAsia="hr-HR"/>
        </w:rPr>
        <w:t>uz obr</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2"/>
          <w:sz w:val="24"/>
          <w:szCs w:val="24"/>
          <w:lang w:eastAsia="hr-HR"/>
        </w:rPr>
        <w:t>z</w:t>
      </w:r>
      <w:r w:rsidRPr="00F73389">
        <w:rPr>
          <w:rFonts w:ascii="Arial Narrow" w:eastAsia="Times New Roman" w:hAnsi="Arial Narrow" w:cs="Arial"/>
          <w:b/>
          <w:bCs/>
          <w:spacing w:val="1"/>
          <w:sz w:val="24"/>
          <w:szCs w:val="24"/>
          <w:lang w:eastAsia="hr-HR"/>
        </w:rPr>
        <w:t>a</w:t>
      </w:r>
      <w:r w:rsidRPr="00F73389">
        <w:rPr>
          <w:rFonts w:ascii="Arial Narrow" w:eastAsia="Times New Roman" w:hAnsi="Arial Narrow" w:cs="Arial"/>
          <w:b/>
          <w:bCs/>
          <w:spacing w:val="-1"/>
          <w:sz w:val="24"/>
          <w:szCs w:val="24"/>
          <w:lang w:eastAsia="hr-HR"/>
        </w:rPr>
        <w:t>c</w:t>
      </w:r>
      <w:r w:rsidRPr="00F73389">
        <w:rPr>
          <w:rFonts w:ascii="Arial Narrow" w:eastAsia="Times New Roman" w:hAnsi="Arial Narrow" w:cs="Arial"/>
          <w:b/>
          <w:bCs/>
          <w:sz w:val="24"/>
          <w:szCs w:val="24"/>
          <w:lang w:eastAsia="hr-HR"/>
        </w:rPr>
        <w:t>:</w:t>
      </w:r>
      <w:r w:rsidRPr="00F73389">
        <w:rPr>
          <w:rFonts w:ascii="Arial Narrow" w:eastAsia="Times New Roman" w:hAnsi="Arial Narrow" w:cs="Arial"/>
          <w:b/>
          <w:bCs/>
          <w:spacing w:val="6"/>
          <w:sz w:val="24"/>
          <w:szCs w:val="24"/>
          <w:lang w:eastAsia="hr-HR"/>
        </w:rPr>
        <w:t xml:space="preserve"> </w:t>
      </w:r>
      <w:r w:rsidRPr="00F73389">
        <w:rPr>
          <w:rFonts w:ascii="Arial Narrow" w:eastAsia="Times New Roman" w:hAnsi="Arial Narrow" w:cs="Arial"/>
          <w:b/>
          <w:bCs/>
          <w:sz w:val="24"/>
          <w:szCs w:val="24"/>
          <w:lang w:eastAsia="hr-HR"/>
        </w:rPr>
        <w:t>PRRAS</w:t>
      </w:r>
    </w:p>
    <w:p w14:paraId="16B12E8A" w14:textId="06F0D8E1" w:rsidR="007E124A" w:rsidRDefault="00D77E02"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sidRPr="00F73389">
        <w:rPr>
          <w:rFonts w:ascii="Arial Narrow" w:eastAsia="Times New Roman" w:hAnsi="Arial Narrow" w:cs="Arial"/>
          <w:sz w:val="24"/>
          <w:szCs w:val="24"/>
        </w:rPr>
        <w:t>U</w:t>
      </w:r>
      <w:r w:rsidRPr="00F73389">
        <w:rPr>
          <w:rFonts w:ascii="Arial Narrow" w:eastAsia="Times New Roman" w:hAnsi="Arial Narrow" w:cs="Arial"/>
          <w:spacing w:val="-6"/>
          <w:sz w:val="24"/>
          <w:szCs w:val="24"/>
        </w:rPr>
        <w:t xml:space="preserve"> </w:t>
      </w:r>
      <w:r w:rsidRPr="00F73389">
        <w:rPr>
          <w:rFonts w:ascii="Arial Narrow" w:eastAsia="Times New Roman" w:hAnsi="Arial Narrow" w:cs="Arial"/>
          <w:spacing w:val="1"/>
          <w:sz w:val="24"/>
          <w:szCs w:val="24"/>
        </w:rPr>
        <w:t>ob</w:t>
      </w:r>
      <w:r w:rsidRPr="00F73389">
        <w:rPr>
          <w:rFonts w:ascii="Arial Narrow" w:eastAsia="Times New Roman" w:hAnsi="Arial Narrow" w:cs="Arial"/>
          <w:sz w:val="24"/>
          <w:szCs w:val="24"/>
        </w:rPr>
        <w:t>rascu PRRAS</w:t>
      </w:r>
      <w:r w:rsidRPr="00F73389">
        <w:rPr>
          <w:rFonts w:ascii="Arial Narrow" w:eastAsia="Times New Roman" w:hAnsi="Arial Narrow" w:cs="Arial"/>
          <w:spacing w:val="4"/>
          <w:sz w:val="24"/>
          <w:szCs w:val="24"/>
        </w:rPr>
        <w:t xml:space="preserve"> </w:t>
      </w:r>
      <w:r w:rsidRPr="00F73389">
        <w:rPr>
          <w:rFonts w:ascii="Arial Narrow" w:eastAsia="Times New Roman" w:hAnsi="Arial Narrow" w:cs="Arial"/>
          <w:spacing w:val="1"/>
          <w:sz w:val="24"/>
          <w:szCs w:val="24"/>
        </w:rPr>
        <w:t>n</w:t>
      </w:r>
      <w:r w:rsidRPr="00F73389">
        <w:rPr>
          <w:rFonts w:ascii="Arial Narrow" w:eastAsia="Times New Roman" w:hAnsi="Arial Narrow" w:cs="Arial"/>
          <w:sz w:val="24"/>
          <w:szCs w:val="24"/>
        </w:rPr>
        <w:t>a</w:t>
      </w:r>
      <w:r w:rsidRPr="00F73389">
        <w:rPr>
          <w:rFonts w:ascii="Arial Narrow" w:eastAsia="Times New Roman" w:hAnsi="Arial Narrow" w:cs="Arial"/>
          <w:spacing w:val="6"/>
          <w:sz w:val="24"/>
          <w:szCs w:val="24"/>
        </w:rPr>
        <w:t xml:space="preserve"> </w:t>
      </w:r>
      <w:r w:rsidRPr="00F73389">
        <w:rPr>
          <w:rFonts w:ascii="Arial Narrow" w:eastAsia="Times New Roman" w:hAnsi="Arial Narrow" w:cs="Arial"/>
          <w:sz w:val="24"/>
          <w:szCs w:val="24"/>
        </w:rPr>
        <w:t>ra</w:t>
      </w:r>
      <w:r w:rsidRPr="00F73389">
        <w:rPr>
          <w:rFonts w:ascii="Arial Narrow" w:eastAsia="Times New Roman" w:hAnsi="Arial Narrow" w:cs="Arial"/>
          <w:spacing w:val="-2"/>
          <w:sz w:val="24"/>
          <w:szCs w:val="24"/>
        </w:rPr>
        <w:t>z</w:t>
      </w:r>
      <w:r w:rsidRPr="00F73389">
        <w:rPr>
          <w:rFonts w:ascii="Arial Narrow" w:eastAsia="Times New Roman" w:hAnsi="Arial Narrow" w:cs="Arial"/>
          <w:sz w:val="24"/>
          <w:szCs w:val="24"/>
        </w:rPr>
        <w:t>ini</w:t>
      </w:r>
      <w:r w:rsidRPr="00F73389">
        <w:rPr>
          <w:rFonts w:ascii="Arial Narrow" w:eastAsia="Times New Roman" w:hAnsi="Arial Narrow" w:cs="Arial"/>
          <w:spacing w:val="8"/>
          <w:sz w:val="24"/>
          <w:szCs w:val="24"/>
        </w:rPr>
        <w:t xml:space="preserve"> </w:t>
      </w:r>
      <w:r w:rsidRPr="00F73389">
        <w:rPr>
          <w:rFonts w:ascii="Arial Narrow" w:eastAsia="Times New Roman" w:hAnsi="Arial Narrow" w:cs="Arial"/>
          <w:spacing w:val="1"/>
          <w:sz w:val="24"/>
          <w:szCs w:val="24"/>
        </w:rPr>
        <w:t>u</w:t>
      </w:r>
      <w:r w:rsidRPr="00F73389">
        <w:rPr>
          <w:rFonts w:ascii="Arial Narrow" w:eastAsia="Times New Roman" w:hAnsi="Arial Narrow" w:cs="Arial"/>
          <w:sz w:val="24"/>
          <w:szCs w:val="24"/>
        </w:rPr>
        <w:t>k</w:t>
      </w:r>
      <w:r w:rsidRPr="00F73389">
        <w:rPr>
          <w:rFonts w:ascii="Arial Narrow" w:eastAsia="Times New Roman" w:hAnsi="Arial Narrow" w:cs="Arial"/>
          <w:spacing w:val="1"/>
          <w:sz w:val="24"/>
          <w:szCs w:val="24"/>
        </w:rPr>
        <w:t>u</w:t>
      </w:r>
      <w:r w:rsidRPr="00F73389">
        <w:rPr>
          <w:rFonts w:ascii="Arial Narrow" w:eastAsia="Times New Roman" w:hAnsi="Arial Narrow" w:cs="Arial"/>
          <w:spacing w:val="-1"/>
          <w:sz w:val="24"/>
          <w:szCs w:val="24"/>
        </w:rPr>
        <w:t>p</w:t>
      </w:r>
      <w:r w:rsidRPr="00F73389">
        <w:rPr>
          <w:rFonts w:ascii="Arial Narrow" w:eastAsia="Times New Roman" w:hAnsi="Arial Narrow" w:cs="Arial"/>
          <w:spacing w:val="1"/>
          <w:sz w:val="24"/>
          <w:szCs w:val="24"/>
        </w:rPr>
        <w:t>n</w:t>
      </w:r>
      <w:r w:rsidRPr="00F73389">
        <w:rPr>
          <w:rFonts w:ascii="Arial Narrow" w:eastAsia="Times New Roman" w:hAnsi="Arial Narrow" w:cs="Arial"/>
          <w:sz w:val="24"/>
          <w:szCs w:val="24"/>
        </w:rPr>
        <w:t>ih</w:t>
      </w:r>
      <w:r w:rsidRPr="00F73389">
        <w:rPr>
          <w:rFonts w:ascii="Arial Narrow" w:eastAsia="Times New Roman" w:hAnsi="Arial Narrow" w:cs="Arial"/>
          <w:spacing w:val="3"/>
          <w:sz w:val="24"/>
          <w:szCs w:val="24"/>
        </w:rPr>
        <w:t xml:space="preserve"> </w:t>
      </w:r>
      <w:r w:rsidRPr="00F73389">
        <w:rPr>
          <w:rFonts w:ascii="Arial Narrow" w:eastAsia="Times New Roman" w:hAnsi="Arial Narrow" w:cs="Arial"/>
          <w:spacing w:val="1"/>
          <w:sz w:val="24"/>
          <w:szCs w:val="24"/>
        </w:rPr>
        <w:t>p</w:t>
      </w:r>
      <w:r w:rsidRPr="00F73389">
        <w:rPr>
          <w:rFonts w:ascii="Arial Narrow" w:eastAsia="Times New Roman" w:hAnsi="Arial Narrow" w:cs="Arial"/>
          <w:sz w:val="24"/>
          <w:szCs w:val="24"/>
        </w:rPr>
        <w:t>r</w:t>
      </w:r>
      <w:r w:rsidRPr="00F73389">
        <w:rPr>
          <w:rFonts w:ascii="Arial Narrow" w:eastAsia="Times New Roman" w:hAnsi="Arial Narrow" w:cs="Arial"/>
          <w:spacing w:val="-1"/>
          <w:sz w:val="24"/>
          <w:szCs w:val="24"/>
        </w:rPr>
        <w:t>i</w:t>
      </w:r>
      <w:r w:rsidRPr="00F73389">
        <w:rPr>
          <w:rFonts w:ascii="Arial Narrow" w:eastAsia="Times New Roman" w:hAnsi="Arial Narrow" w:cs="Arial"/>
          <w:spacing w:val="1"/>
          <w:sz w:val="24"/>
          <w:szCs w:val="24"/>
        </w:rPr>
        <w:t>ho</w:t>
      </w:r>
      <w:r w:rsidRPr="00F73389">
        <w:rPr>
          <w:rFonts w:ascii="Arial Narrow" w:eastAsia="Times New Roman" w:hAnsi="Arial Narrow" w:cs="Arial"/>
          <w:spacing w:val="-1"/>
          <w:sz w:val="24"/>
          <w:szCs w:val="24"/>
        </w:rPr>
        <w:t>d</w:t>
      </w:r>
      <w:r w:rsidRPr="00F73389">
        <w:rPr>
          <w:rFonts w:ascii="Arial Narrow" w:eastAsia="Times New Roman" w:hAnsi="Arial Narrow" w:cs="Arial"/>
          <w:sz w:val="24"/>
          <w:szCs w:val="24"/>
        </w:rPr>
        <w:t>a</w:t>
      </w:r>
      <w:r w:rsidRPr="00F73389">
        <w:rPr>
          <w:rFonts w:ascii="Arial Narrow" w:eastAsia="Times New Roman" w:hAnsi="Arial Narrow" w:cs="Arial"/>
          <w:spacing w:val="1"/>
          <w:sz w:val="24"/>
          <w:szCs w:val="24"/>
        </w:rPr>
        <w:t xml:space="preserve"> </w:t>
      </w:r>
      <w:r w:rsidRPr="00F73389">
        <w:rPr>
          <w:rFonts w:ascii="Arial Narrow" w:eastAsia="Times New Roman" w:hAnsi="Arial Narrow" w:cs="Arial"/>
          <w:sz w:val="24"/>
          <w:szCs w:val="24"/>
        </w:rPr>
        <w:t>u</w:t>
      </w:r>
      <w:r w:rsidRPr="00F73389">
        <w:rPr>
          <w:rFonts w:ascii="Arial Narrow" w:eastAsia="Times New Roman" w:hAnsi="Arial Narrow" w:cs="Arial"/>
          <w:spacing w:val="-1"/>
          <w:sz w:val="24"/>
          <w:szCs w:val="24"/>
        </w:rPr>
        <w:t xml:space="preserve"> </w:t>
      </w:r>
      <w:r w:rsidRPr="00F73389">
        <w:rPr>
          <w:rFonts w:ascii="Arial Narrow" w:eastAsia="Times New Roman" w:hAnsi="Arial Narrow" w:cs="Arial"/>
          <w:spacing w:val="1"/>
          <w:sz w:val="24"/>
          <w:szCs w:val="24"/>
        </w:rPr>
        <w:t>o</w:t>
      </w:r>
      <w:r w:rsidRPr="00F73389">
        <w:rPr>
          <w:rFonts w:ascii="Arial Narrow" w:eastAsia="Times New Roman" w:hAnsi="Arial Narrow" w:cs="Arial"/>
          <w:spacing w:val="-1"/>
          <w:sz w:val="24"/>
          <w:szCs w:val="24"/>
        </w:rPr>
        <w:t>dn</w:t>
      </w:r>
      <w:r w:rsidRPr="00F73389">
        <w:rPr>
          <w:rFonts w:ascii="Arial Narrow" w:eastAsia="Times New Roman" w:hAnsi="Arial Narrow" w:cs="Arial"/>
          <w:spacing w:val="1"/>
          <w:sz w:val="24"/>
          <w:szCs w:val="24"/>
        </w:rPr>
        <w:t>o</w:t>
      </w:r>
      <w:r w:rsidRPr="00F73389">
        <w:rPr>
          <w:rFonts w:ascii="Arial Narrow" w:eastAsia="Times New Roman" w:hAnsi="Arial Narrow" w:cs="Arial"/>
          <w:sz w:val="24"/>
          <w:szCs w:val="24"/>
        </w:rPr>
        <w:t>su</w:t>
      </w:r>
      <w:r w:rsidRPr="00F73389">
        <w:rPr>
          <w:rFonts w:ascii="Arial Narrow" w:eastAsia="Times New Roman" w:hAnsi="Arial Narrow" w:cs="Arial"/>
          <w:spacing w:val="1"/>
          <w:sz w:val="24"/>
          <w:szCs w:val="24"/>
        </w:rPr>
        <w:t xml:space="preserve"> </w:t>
      </w:r>
      <w:r w:rsidRPr="00F73389">
        <w:rPr>
          <w:rFonts w:ascii="Arial Narrow" w:eastAsia="Times New Roman" w:hAnsi="Arial Narrow" w:cs="Arial"/>
          <w:spacing w:val="-1"/>
          <w:sz w:val="24"/>
          <w:szCs w:val="24"/>
        </w:rPr>
        <w:t>n</w:t>
      </w:r>
      <w:r w:rsidRPr="00F73389">
        <w:rPr>
          <w:rFonts w:ascii="Arial Narrow" w:eastAsia="Times New Roman" w:hAnsi="Arial Narrow" w:cs="Arial"/>
          <w:sz w:val="24"/>
          <w:szCs w:val="24"/>
        </w:rPr>
        <w:t>a</w:t>
      </w:r>
      <w:r w:rsidRPr="00F73389">
        <w:rPr>
          <w:rFonts w:ascii="Arial Narrow" w:eastAsia="Times New Roman" w:hAnsi="Arial Narrow" w:cs="Arial"/>
          <w:spacing w:val="3"/>
          <w:sz w:val="24"/>
          <w:szCs w:val="24"/>
        </w:rPr>
        <w:t xml:space="preserve"> </w:t>
      </w:r>
      <w:r w:rsidRPr="00F73389">
        <w:rPr>
          <w:rFonts w:ascii="Arial Narrow" w:eastAsia="Times New Roman" w:hAnsi="Arial Narrow" w:cs="Arial"/>
          <w:sz w:val="24"/>
          <w:szCs w:val="24"/>
        </w:rPr>
        <w:t>isto</w:t>
      </w:r>
      <w:r w:rsidRPr="00F73389">
        <w:rPr>
          <w:rFonts w:ascii="Arial Narrow" w:eastAsia="Times New Roman" w:hAnsi="Arial Narrow" w:cs="Arial"/>
          <w:spacing w:val="-1"/>
          <w:sz w:val="24"/>
          <w:szCs w:val="24"/>
        </w:rPr>
        <w:t xml:space="preserve"> </w:t>
      </w:r>
      <w:r w:rsidRPr="00F73389">
        <w:rPr>
          <w:rFonts w:ascii="Arial Narrow" w:eastAsia="Times New Roman" w:hAnsi="Arial Narrow" w:cs="Arial"/>
          <w:sz w:val="24"/>
          <w:szCs w:val="24"/>
        </w:rPr>
        <w:t>ra</w:t>
      </w:r>
      <w:r w:rsidRPr="00F73389">
        <w:rPr>
          <w:rFonts w:ascii="Arial Narrow" w:eastAsia="Times New Roman" w:hAnsi="Arial Narrow" w:cs="Arial"/>
          <w:spacing w:val="-2"/>
          <w:sz w:val="24"/>
          <w:szCs w:val="24"/>
        </w:rPr>
        <w:t>z</w:t>
      </w:r>
      <w:r w:rsidRPr="00F73389">
        <w:rPr>
          <w:rFonts w:ascii="Arial Narrow" w:eastAsia="Times New Roman" w:hAnsi="Arial Narrow" w:cs="Arial"/>
          <w:spacing w:val="1"/>
          <w:sz w:val="24"/>
          <w:szCs w:val="24"/>
        </w:rPr>
        <w:t>dob</w:t>
      </w:r>
      <w:r w:rsidRPr="00F73389">
        <w:rPr>
          <w:rFonts w:ascii="Arial Narrow" w:eastAsia="Times New Roman" w:hAnsi="Arial Narrow" w:cs="Arial"/>
          <w:sz w:val="24"/>
          <w:szCs w:val="24"/>
        </w:rPr>
        <w:t>l</w:t>
      </w:r>
      <w:r w:rsidRPr="00F73389">
        <w:rPr>
          <w:rFonts w:ascii="Arial Narrow" w:eastAsia="Times New Roman" w:hAnsi="Arial Narrow" w:cs="Arial"/>
          <w:spacing w:val="-1"/>
          <w:sz w:val="24"/>
          <w:szCs w:val="24"/>
        </w:rPr>
        <w:t>j</w:t>
      </w:r>
      <w:r w:rsidRPr="00F73389">
        <w:rPr>
          <w:rFonts w:ascii="Arial Narrow" w:eastAsia="Times New Roman" w:hAnsi="Arial Narrow" w:cs="Arial"/>
          <w:sz w:val="24"/>
          <w:szCs w:val="24"/>
        </w:rPr>
        <w:t>e</w:t>
      </w:r>
      <w:r w:rsidRPr="00F73389">
        <w:rPr>
          <w:rFonts w:ascii="Arial Narrow" w:eastAsia="Times New Roman" w:hAnsi="Arial Narrow" w:cs="Arial"/>
          <w:spacing w:val="1"/>
          <w:sz w:val="24"/>
          <w:szCs w:val="24"/>
        </w:rPr>
        <w:t xml:space="preserve"> </w:t>
      </w:r>
      <w:r w:rsidRPr="00F73389">
        <w:rPr>
          <w:rFonts w:ascii="Arial Narrow" w:eastAsia="Times New Roman" w:hAnsi="Arial Narrow" w:cs="Arial"/>
          <w:spacing w:val="-1"/>
          <w:sz w:val="24"/>
          <w:szCs w:val="24"/>
        </w:rPr>
        <w:t>p</w:t>
      </w:r>
      <w:r w:rsidRPr="00F73389">
        <w:rPr>
          <w:rFonts w:ascii="Arial Narrow" w:eastAsia="Times New Roman" w:hAnsi="Arial Narrow" w:cs="Arial"/>
          <w:sz w:val="24"/>
          <w:szCs w:val="24"/>
        </w:rPr>
        <w:t>rošle</w:t>
      </w:r>
      <w:r w:rsidRPr="00F73389">
        <w:rPr>
          <w:rFonts w:ascii="Arial Narrow" w:eastAsia="Times New Roman" w:hAnsi="Arial Narrow" w:cs="Arial"/>
          <w:spacing w:val="1"/>
          <w:sz w:val="24"/>
          <w:szCs w:val="24"/>
        </w:rPr>
        <w:t xml:space="preserve"> </w:t>
      </w:r>
      <w:r w:rsidRPr="00F73389">
        <w:rPr>
          <w:rFonts w:ascii="Arial Narrow" w:eastAsia="Times New Roman" w:hAnsi="Arial Narrow" w:cs="Arial"/>
          <w:spacing w:val="-1"/>
          <w:sz w:val="24"/>
          <w:szCs w:val="24"/>
        </w:rPr>
        <w:t>g</w:t>
      </w:r>
      <w:r w:rsidRPr="00F73389">
        <w:rPr>
          <w:rFonts w:ascii="Arial Narrow" w:eastAsia="Times New Roman" w:hAnsi="Arial Narrow" w:cs="Arial"/>
          <w:spacing w:val="1"/>
          <w:sz w:val="24"/>
          <w:szCs w:val="24"/>
        </w:rPr>
        <w:t>od</w:t>
      </w:r>
      <w:r w:rsidRPr="00F73389">
        <w:rPr>
          <w:rFonts w:ascii="Arial Narrow" w:eastAsia="Times New Roman" w:hAnsi="Arial Narrow" w:cs="Arial"/>
          <w:spacing w:val="2"/>
          <w:sz w:val="24"/>
          <w:szCs w:val="24"/>
        </w:rPr>
        <w:t>i</w:t>
      </w:r>
      <w:r w:rsidRPr="00F73389">
        <w:rPr>
          <w:rFonts w:ascii="Arial Narrow" w:eastAsia="Times New Roman" w:hAnsi="Arial Narrow" w:cs="Arial"/>
          <w:spacing w:val="1"/>
          <w:sz w:val="24"/>
          <w:szCs w:val="24"/>
        </w:rPr>
        <w:t>ne bilježi se</w:t>
      </w:r>
      <w:r w:rsidR="00D30221" w:rsidRPr="00F73389">
        <w:rPr>
          <w:rFonts w:ascii="Arial Narrow" w:eastAsia="Times New Roman" w:hAnsi="Arial Narrow" w:cs="Arial"/>
          <w:spacing w:val="1"/>
          <w:sz w:val="24"/>
          <w:szCs w:val="24"/>
        </w:rPr>
        <w:t xml:space="preserve"> </w:t>
      </w:r>
      <w:r w:rsidR="00614B67">
        <w:rPr>
          <w:rFonts w:ascii="Arial Narrow" w:eastAsia="Times New Roman" w:hAnsi="Arial Narrow" w:cs="Arial"/>
          <w:spacing w:val="1"/>
          <w:sz w:val="24"/>
          <w:szCs w:val="24"/>
        </w:rPr>
        <w:t>smanjenje</w:t>
      </w:r>
      <w:r w:rsidR="00540744" w:rsidRPr="00F73389">
        <w:rPr>
          <w:rFonts w:ascii="Arial Narrow" w:eastAsia="Times New Roman" w:hAnsi="Arial Narrow" w:cs="Arial"/>
          <w:spacing w:val="1"/>
          <w:sz w:val="24"/>
          <w:szCs w:val="24"/>
        </w:rPr>
        <w:t xml:space="preserve"> </w:t>
      </w:r>
      <w:r w:rsidR="006F25B9" w:rsidRPr="00F73389">
        <w:rPr>
          <w:rFonts w:ascii="Arial Narrow" w:eastAsia="Times New Roman" w:hAnsi="Arial Narrow" w:cs="Arial"/>
          <w:spacing w:val="1"/>
          <w:sz w:val="24"/>
          <w:szCs w:val="24"/>
        </w:rPr>
        <w:t xml:space="preserve">od </w:t>
      </w:r>
      <w:r w:rsidR="00FE1A72">
        <w:rPr>
          <w:rFonts w:ascii="Arial Narrow" w:eastAsia="Times New Roman" w:hAnsi="Arial Narrow" w:cs="Arial"/>
          <w:spacing w:val="1"/>
          <w:sz w:val="24"/>
          <w:szCs w:val="24"/>
        </w:rPr>
        <w:t>13</w:t>
      </w:r>
      <w:r w:rsidR="006F25B9" w:rsidRPr="00F73389">
        <w:rPr>
          <w:rFonts w:ascii="Arial Narrow" w:eastAsia="Times New Roman" w:hAnsi="Arial Narrow" w:cs="Arial"/>
          <w:spacing w:val="1"/>
          <w:sz w:val="24"/>
          <w:szCs w:val="24"/>
        </w:rPr>
        <w:t>%</w:t>
      </w:r>
      <w:r w:rsidR="00397E03" w:rsidRPr="00F73389">
        <w:rPr>
          <w:rFonts w:ascii="Arial Narrow" w:eastAsia="Times New Roman" w:hAnsi="Arial Narrow" w:cs="Arial"/>
          <w:spacing w:val="1"/>
          <w:sz w:val="24"/>
          <w:szCs w:val="24"/>
        </w:rPr>
        <w:t>.</w:t>
      </w:r>
      <w:r w:rsidRPr="00F73389">
        <w:rPr>
          <w:rFonts w:ascii="Arial Narrow" w:eastAsia="Times New Roman" w:hAnsi="Arial Narrow" w:cs="Arial"/>
          <w:spacing w:val="1"/>
          <w:sz w:val="24"/>
          <w:szCs w:val="24"/>
        </w:rPr>
        <w:t xml:space="preserve"> </w:t>
      </w:r>
      <w:r w:rsidR="007E124A" w:rsidRPr="00F73389">
        <w:rPr>
          <w:rFonts w:ascii="Arial Narrow" w:eastAsia="Times New Roman" w:hAnsi="Arial Narrow" w:cs="Arial"/>
          <w:spacing w:val="1"/>
          <w:sz w:val="24"/>
          <w:szCs w:val="24"/>
        </w:rPr>
        <w:t>U 202</w:t>
      </w:r>
      <w:r w:rsidR="00FE1A72">
        <w:rPr>
          <w:rFonts w:ascii="Arial Narrow" w:eastAsia="Times New Roman" w:hAnsi="Arial Narrow" w:cs="Arial"/>
          <w:spacing w:val="1"/>
          <w:sz w:val="24"/>
          <w:szCs w:val="24"/>
        </w:rPr>
        <w:t>3</w:t>
      </w:r>
      <w:r w:rsidR="007E124A" w:rsidRPr="00F73389">
        <w:rPr>
          <w:rFonts w:ascii="Arial Narrow" w:eastAsia="Times New Roman" w:hAnsi="Arial Narrow" w:cs="Arial"/>
          <w:spacing w:val="1"/>
          <w:sz w:val="24"/>
          <w:szCs w:val="24"/>
        </w:rPr>
        <w:t>. godini primili smo sredstva</w:t>
      </w:r>
      <w:r w:rsidR="00397E03" w:rsidRPr="00F73389">
        <w:rPr>
          <w:rFonts w:ascii="Arial Narrow" w:eastAsia="Times New Roman" w:hAnsi="Arial Narrow" w:cs="Arial"/>
          <w:spacing w:val="1"/>
          <w:sz w:val="24"/>
          <w:szCs w:val="24"/>
        </w:rPr>
        <w:t xml:space="preserve"> za</w:t>
      </w:r>
      <w:r w:rsidR="007E124A" w:rsidRPr="00F73389">
        <w:rPr>
          <w:rFonts w:ascii="Arial Narrow" w:eastAsia="Times New Roman" w:hAnsi="Arial Narrow" w:cs="Arial"/>
          <w:spacing w:val="1"/>
          <w:sz w:val="24"/>
          <w:szCs w:val="24"/>
        </w:rPr>
        <w:t xml:space="preserve"> </w:t>
      </w:r>
      <w:r w:rsidR="00397E03" w:rsidRPr="00F73389">
        <w:rPr>
          <w:rFonts w:ascii="Arial Narrow" w:eastAsia="Times New Roman" w:hAnsi="Arial Narrow" w:cs="Arial"/>
          <w:spacing w:val="1"/>
          <w:sz w:val="24"/>
          <w:szCs w:val="24"/>
        </w:rPr>
        <w:t xml:space="preserve">tekuće pomoći od međunarodnih organizacija </w:t>
      </w:r>
      <w:r w:rsidR="00CD6629" w:rsidRPr="00F73389">
        <w:rPr>
          <w:rFonts w:ascii="Arial Narrow" w:eastAsia="Times New Roman" w:hAnsi="Arial Narrow" w:cs="Arial"/>
          <w:spacing w:val="1"/>
          <w:sz w:val="24"/>
          <w:szCs w:val="24"/>
        </w:rPr>
        <w:t>za projekt EDU ROMA</w:t>
      </w:r>
      <w:r w:rsidR="009816ED">
        <w:rPr>
          <w:rFonts w:ascii="Arial Narrow" w:eastAsia="Times New Roman" w:hAnsi="Arial Narrow" w:cs="Arial"/>
          <w:spacing w:val="1"/>
          <w:sz w:val="24"/>
          <w:szCs w:val="24"/>
        </w:rPr>
        <w:t>,  BRIDGE, DISTANCE, ESCAPE I EUROPA C</w:t>
      </w:r>
      <w:r w:rsidR="000031ED">
        <w:rPr>
          <w:rFonts w:ascii="Arial Narrow" w:eastAsia="Times New Roman" w:hAnsi="Arial Narrow" w:cs="Arial"/>
          <w:spacing w:val="1"/>
          <w:sz w:val="24"/>
          <w:szCs w:val="24"/>
        </w:rPr>
        <w:t>I</w:t>
      </w:r>
      <w:r w:rsidR="009816ED">
        <w:rPr>
          <w:rFonts w:ascii="Arial Narrow" w:eastAsia="Times New Roman" w:hAnsi="Arial Narrow" w:cs="Arial"/>
          <w:spacing w:val="1"/>
          <w:sz w:val="24"/>
          <w:szCs w:val="24"/>
        </w:rPr>
        <w:t>NEMAS</w:t>
      </w:r>
      <w:r w:rsidR="00204271">
        <w:rPr>
          <w:rFonts w:ascii="Arial Narrow" w:eastAsia="Times New Roman" w:hAnsi="Arial Narrow" w:cs="Arial"/>
          <w:spacing w:val="1"/>
          <w:sz w:val="24"/>
          <w:szCs w:val="24"/>
        </w:rPr>
        <w:t xml:space="preserve"> </w:t>
      </w:r>
      <w:r w:rsidR="00FF39BC">
        <w:rPr>
          <w:rFonts w:ascii="Arial Narrow" w:eastAsia="Times New Roman" w:hAnsi="Arial Narrow" w:cs="Arial"/>
          <w:spacing w:val="1"/>
          <w:sz w:val="24"/>
          <w:szCs w:val="24"/>
        </w:rPr>
        <w:t xml:space="preserve"> </w:t>
      </w:r>
      <w:r w:rsidR="001A5277">
        <w:rPr>
          <w:rFonts w:ascii="Arial Narrow" w:eastAsia="Times New Roman" w:hAnsi="Arial Narrow" w:cs="Arial"/>
          <w:spacing w:val="1"/>
          <w:sz w:val="24"/>
          <w:szCs w:val="24"/>
        </w:rPr>
        <w:t>gdje se bilježi najveće smanjenje</w:t>
      </w:r>
      <w:r w:rsidR="006F25B9" w:rsidRPr="00F73389">
        <w:rPr>
          <w:rFonts w:ascii="Arial Narrow" w:eastAsia="Times New Roman" w:hAnsi="Arial Narrow" w:cs="Arial"/>
          <w:spacing w:val="1"/>
          <w:sz w:val="24"/>
          <w:szCs w:val="24"/>
        </w:rPr>
        <w:t xml:space="preserve"> u odnosu na 202</w:t>
      </w:r>
      <w:r w:rsidR="001A5277">
        <w:rPr>
          <w:rFonts w:ascii="Arial Narrow" w:eastAsia="Times New Roman" w:hAnsi="Arial Narrow" w:cs="Arial"/>
          <w:spacing w:val="1"/>
          <w:sz w:val="24"/>
          <w:szCs w:val="24"/>
        </w:rPr>
        <w:t>2</w:t>
      </w:r>
      <w:r w:rsidR="006F25B9" w:rsidRPr="00F73389">
        <w:rPr>
          <w:rFonts w:ascii="Arial Narrow" w:eastAsia="Times New Roman" w:hAnsi="Arial Narrow" w:cs="Arial"/>
          <w:spacing w:val="1"/>
          <w:sz w:val="24"/>
          <w:szCs w:val="24"/>
        </w:rPr>
        <w:t>. godinu</w:t>
      </w:r>
      <w:r w:rsidR="006C2BC9">
        <w:rPr>
          <w:rFonts w:ascii="Arial Narrow" w:eastAsia="Times New Roman" w:hAnsi="Arial Narrow" w:cs="Arial"/>
          <w:spacing w:val="1"/>
          <w:sz w:val="24"/>
          <w:szCs w:val="24"/>
        </w:rPr>
        <w:t xml:space="preserve"> </w:t>
      </w:r>
      <w:r w:rsidR="00D34C9B">
        <w:rPr>
          <w:rFonts w:ascii="Arial Narrow" w:eastAsia="Times New Roman" w:hAnsi="Arial Narrow" w:cs="Arial"/>
          <w:spacing w:val="1"/>
          <w:sz w:val="24"/>
          <w:szCs w:val="24"/>
        </w:rPr>
        <w:t xml:space="preserve">zbog </w:t>
      </w:r>
      <w:r w:rsidR="00C70DBE">
        <w:rPr>
          <w:rFonts w:ascii="Arial Narrow" w:eastAsia="Times New Roman" w:hAnsi="Arial Narrow" w:cs="Arial"/>
          <w:spacing w:val="1"/>
          <w:sz w:val="24"/>
          <w:szCs w:val="24"/>
        </w:rPr>
        <w:t xml:space="preserve">završetka </w:t>
      </w:r>
      <w:r w:rsidR="00675DC9">
        <w:rPr>
          <w:rFonts w:ascii="Arial Narrow" w:eastAsia="Times New Roman" w:hAnsi="Arial Narrow" w:cs="Arial"/>
          <w:spacing w:val="1"/>
          <w:sz w:val="24"/>
          <w:szCs w:val="24"/>
        </w:rPr>
        <w:t>većine projekata</w:t>
      </w:r>
      <w:r w:rsidR="006F25B9" w:rsidRPr="00F73389">
        <w:rPr>
          <w:rFonts w:ascii="Arial Narrow" w:eastAsia="Times New Roman" w:hAnsi="Arial Narrow" w:cs="Arial"/>
          <w:spacing w:val="1"/>
          <w:sz w:val="24"/>
          <w:szCs w:val="24"/>
        </w:rPr>
        <w:t>.</w:t>
      </w:r>
      <w:r w:rsidR="007E124A" w:rsidRPr="00F73389">
        <w:rPr>
          <w:rFonts w:ascii="Arial Narrow" w:eastAsia="Times New Roman" w:hAnsi="Arial Narrow" w:cs="Arial"/>
          <w:spacing w:val="1"/>
          <w:sz w:val="24"/>
          <w:szCs w:val="24"/>
        </w:rPr>
        <w:t xml:space="preserve"> Tekuće pomoći iz nenadležnog proračuna ove godine su povećane za iznos naknade za provođenje programa</w:t>
      </w:r>
      <w:r w:rsidR="00397E03" w:rsidRPr="00F73389">
        <w:rPr>
          <w:rFonts w:ascii="Arial Narrow" w:eastAsia="Times New Roman" w:hAnsi="Arial Narrow" w:cs="Arial"/>
          <w:spacing w:val="1"/>
          <w:sz w:val="24"/>
          <w:szCs w:val="24"/>
        </w:rPr>
        <w:t xml:space="preserve"> glazbeno-scenske djelatnosti</w:t>
      </w:r>
      <w:r w:rsidR="002E60F2" w:rsidRPr="00F73389">
        <w:rPr>
          <w:rFonts w:ascii="Arial Narrow" w:eastAsia="Times New Roman" w:hAnsi="Arial Narrow" w:cs="Arial"/>
          <w:spacing w:val="1"/>
          <w:sz w:val="24"/>
          <w:szCs w:val="24"/>
        </w:rPr>
        <w:t>, a</w:t>
      </w:r>
      <w:r w:rsidR="00954C6A">
        <w:rPr>
          <w:rFonts w:ascii="Arial Narrow" w:eastAsia="Times New Roman" w:hAnsi="Arial Narrow" w:cs="Arial"/>
          <w:spacing w:val="1"/>
          <w:sz w:val="24"/>
          <w:szCs w:val="24"/>
        </w:rPr>
        <w:t xml:space="preserve"> smanjene </w:t>
      </w:r>
      <w:r w:rsidR="00B74547">
        <w:rPr>
          <w:rFonts w:ascii="Arial Narrow" w:eastAsia="Times New Roman" w:hAnsi="Arial Narrow" w:cs="Arial"/>
          <w:spacing w:val="1"/>
          <w:sz w:val="24"/>
          <w:szCs w:val="24"/>
        </w:rPr>
        <w:t>za</w:t>
      </w:r>
      <w:r w:rsidR="007E124A" w:rsidRPr="00F73389">
        <w:rPr>
          <w:rFonts w:ascii="Arial Narrow" w:eastAsia="Times New Roman" w:hAnsi="Arial Narrow" w:cs="Arial"/>
          <w:spacing w:val="1"/>
          <w:sz w:val="24"/>
          <w:szCs w:val="24"/>
        </w:rPr>
        <w:t xml:space="preserve"> kapitaln</w:t>
      </w:r>
      <w:r w:rsidR="00397E03" w:rsidRPr="00F73389">
        <w:rPr>
          <w:rFonts w:ascii="Arial Narrow" w:eastAsia="Times New Roman" w:hAnsi="Arial Narrow" w:cs="Arial"/>
          <w:spacing w:val="1"/>
          <w:sz w:val="24"/>
          <w:szCs w:val="24"/>
        </w:rPr>
        <w:t>e</w:t>
      </w:r>
      <w:r w:rsidR="007E124A" w:rsidRPr="00F73389">
        <w:rPr>
          <w:rFonts w:ascii="Arial Narrow" w:eastAsia="Times New Roman" w:hAnsi="Arial Narrow" w:cs="Arial"/>
          <w:spacing w:val="1"/>
          <w:sz w:val="24"/>
          <w:szCs w:val="24"/>
        </w:rPr>
        <w:t xml:space="preserve"> pomoći za rekonstrukciju dvorane Domoljub</w:t>
      </w:r>
      <w:r w:rsidR="002E60F2" w:rsidRPr="00F73389">
        <w:rPr>
          <w:rFonts w:ascii="Arial Narrow" w:eastAsia="Times New Roman" w:hAnsi="Arial Narrow" w:cs="Arial"/>
          <w:spacing w:val="1"/>
          <w:sz w:val="24"/>
          <w:szCs w:val="24"/>
        </w:rPr>
        <w:t xml:space="preserve"> za </w:t>
      </w:r>
      <w:r w:rsidR="00B74547">
        <w:rPr>
          <w:rFonts w:ascii="Arial Narrow" w:eastAsia="Times New Roman" w:hAnsi="Arial Narrow" w:cs="Arial"/>
          <w:spacing w:val="1"/>
          <w:sz w:val="24"/>
          <w:szCs w:val="24"/>
        </w:rPr>
        <w:t>73</w:t>
      </w:r>
      <w:r w:rsidR="006F25B9" w:rsidRPr="00F73389">
        <w:rPr>
          <w:rFonts w:ascii="Arial Narrow" w:eastAsia="Times New Roman" w:hAnsi="Arial Narrow" w:cs="Arial"/>
          <w:spacing w:val="1"/>
          <w:sz w:val="24"/>
          <w:szCs w:val="24"/>
        </w:rPr>
        <w:t>%</w:t>
      </w:r>
      <w:r w:rsidR="00397E03" w:rsidRPr="00F73389">
        <w:rPr>
          <w:rFonts w:ascii="Arial Narrow" w:eastAsia="Times New Roman" w:hAnsi="Arial Narrow" w:cs="Arial"/>
          <w:spacing w:val="1"/>
          <w:sz w:val="24"/>
          <w:szCs w:val="24"/>
        </w:rPr>
        <w:t>.</w:t>
      </w:r>
    </w:p>
    <w:p w14:paraId="48E14C9A" w14:textId="65EAC2F1" w:rsidR="00783D8F" w:rsidRDefault="00783D8F"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Pr>
          <w:rFonts w:ascii="Arial Narrow" w:eastAsia="Times New Roman" w:hAnsi="Arial Narrow" w:cs="Arial"/>
          <w:spacing w:val="1"/>
          <w:sz w:val="24"/>
          <w:szCs w:val="24"/>
        </w:rPr>
        <w:t xml:space="preserve">U 2023. godini dobili smo i pomoći </w:t>
      </w:r>
      <w:r w:rsidR="00596B8B">
        <w:rPr>
          <w:rFonts w:ascii="Arial Narrow" w:eastAsia="Times New Roman" w:hAnsi="Arial Narrow" w:cs="Arial"/>
          <w:spacing w:val="1"/>
          <w:sz w:val="24"/>
          <w:szCs w:val="24"/>
        </w:rPr>
        <w:t>temeljem</w:t>
      </w:r>
      <w:r>
        <w:rPr>
          <w:rFonts w:ascii="Arial Narrow" w:eastAsia="Times New Roman" w:hAnsi="Arial Narrow" w:cs="Arial"/>
          <w:spacing w:val="1"/>
          <w:sz w:val="24"/>
          <w:szCs w:val="24"/>
        </w:rPr>
        <w:t xml:space="preserve"> prijenosa EU sredsta</w:t>
      </w:r>
      <w:r w:rsidR="00596B8B">
        <w:rPr>
          <w:rFonts w:ascii="Arial Narrow" w:eastAsia="Times New Roman" w:hAnsi="Arial Narrow" w:cs="Arial"/>
          <w:spacing w:val="1"/>
          <w:sz w:val="24"/>
          <w:szCs w:val="24"/>
        </w:rPr>
        <w:t xml:space="preserve">va za projekte </w:t>
      </w:r>
      <w:r w:rsidR="00632D25">
        <w:rPr>
          <w:rFonts w:ascii="Arial Narrow" w:eastAsia="Times New Roman" w:hAnsi="Arial Narrow" w:cs="Arial"/>
          <w:spacing w:val="1"/>
          <w:sz w:val="24"/>
          <w:szCs w:val="24"/>
        </w:rPr>
        <w:t>iz programa Erasmus K1</w:t>
      </w:r>
      <w:r w:rsidR="00BB12BF">
        <w:rPr>
          <w:rFonts w:ascii="Arial Narrow" w:eastAsia="Times New Roman" w:hAnsi="Arial Narrow" w:cs="Arial"/>
          <w:spacing w:val="1"/>
          <w:sz w:val="24"/>
          <w:szCs w:val="24"/>
        </w:rPr>
        <w:t>.</w:t>
      </w:r>
    </w:p>
    <w:p w14:paraId="4E28C0FB" w14:textId="7C9C9E97" w:rsidR="00872FAF" w:rsidRDefault="00B32AFD"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Pr>
          <w:rFonts w:ascii="Arial Narrow" w:eastAsia="Times New Roman" w:hAnsi="Arial Narrow" w:cs="Arial"/>
          <w:spacing w:val="1"/>
          <w:sz w:val="24"/>
          <w:szCs w:val="24"/>
        </w:rPr>
        <w:t>Vlastiti prihodi povećani su za 32% u odnosu na prošlu godinu</w:t>
      </w:r>
      <w:r w:rsidR="00A75704">
        <w:rPr>
          <w:rFonts w:ascii="Arial Narrow" w:eastAsia="Times New Roman" w:hAnsi="Arial Narrow" w:cs="Arial"/>
          <w:spacing w:val="1"/>
          <w:sz w:val="24"/>
          <w:szCs w:val="24"/>
        </w:rPr>
        <w:t xml:space="preserve"> zbog povećanog obujma posl</w:t>
      </w:r>
      <w:r w:rsidR="00892FA8">
        <w:rPr>
          <w:rFonts w:ascii="Arial Narrow" w:eastAsia="Times New Roman" w:hAnsi="Arial Narrow" w:cs="Arial"/>
          <w:spacing w:val="1"/>
          <w:sz w:val="24"/>
          <w:szCs w:val="24"/>
        </w:rPr>
        <w:t>ovanja</w:t>
      </w:r>
      <w:r w:rsidR="007B7EAA">
        <w:rPr>
          <w:rFonts w:ascii="Arial Narrow" w:eastAsia="Times New Roman" w:hAnsi="Arial Narrow" w:cs="Arial"/>
          <w:spacing w:val="1"/>
          <w:sz w:val="24"/>
          <w:szCs w:val="24"/>
        </w:rPr>
        <w:t xml:space="preserve"> na razini svih aktivnosti Učilišta.</w:t>
      </w:r>
    </w:p>
    <w:p w14:paraId="7133FD28" w14:textId="32193F38" w:rsidR="00FB0AA6" w:rsidRPr="00F73389" w:rsidRDefault="00FB0AA6"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Pr>
          <w:rFonts w:ascii="Arial Narrow" w:eastAsia="Times New Roman" w:hAnsi="Arial Narrow" w:cs="Arial"/>
          <w:spacing w:val="1"/>
          <w:sz w:val="24"/>
          <w:szCs w:val="24"/>
        </w:rPr>
        <w:t xml:space="preserve">Prihodi iz nadležnog proračuna povećani su za 13% i to na razini materijalnih rashoda </w:t>
      </w:r>
      <w:r w:rsidR="008746F8">
        <w:rPr>
          <w:rFonts w:ascii="Arial Narrow" w:eastAsia="Times New Roman" w:hAnsi="Arial Narrow" w:cs="Arial"/>
          <w:spacing w:val="1"/>
          <w:sz w:val="24"/>
          <w:szCs w:val="24"/>
        </w:rPr>
        <w:t>i rashoda za zaposlene, a sve u skladu s povećanje</w:t>
      </w:r>
      <w:r w:rsidR="00FA2114">
        <w:rPr>
          <w:rFonts w:ascii="Arial Narrow" w:eastAsia="Times New Roman" w:hAnsi="Arial Narrow" w:cs="Arial"/>
          <w:spacing w:val="1"/>
          <w:sz w:val="24"/>
          <w:szCs w:val="24"/>
        </w:rPr>
        <w:t>m</w:t>
      </w:r>
      <w:r w:rsidR="008746F8">
        <w:rPr>
          <w:rFonts w:ascii="Arial Narrow" w:eastAsia="Times New Roman" w:hAnsi="Arial Narrow" w:cs="Arial"/>
          <w:spacing w:val="1"/>
          <w:sz w:val="24"/>
          <w:szCs w:val="24"/>
        </w:rPr>
        <w:t xml:space="preserve"> tržišnih cijena.</w:t>
      </w:r>
    </w:p>
    <w:p w14:paraId="75252B7B" w14:textId="57A5CD5C" w:rsidR="00BC14C1" w:rsidRPr="00F73389" w:rsidRDefault="00BC14C1"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sidRPr="00F73389">
        <w:rPr>
          <w:rFonts w:ascii="Arial Narrow" w:eastAsia="Times New Roman" w:hAnsi="Arial Narrow" w:cs="Arial"/>
          <w:spacing w:val="1"/>
          <w:sz w:val="24"/>
          <w:szCs w:val="24"/>
        </w:rPr>
        <w:t xml:space="preserve">Na razini rashoda </w:t>
      </w:r>
      <w:r w:rsidR="00D86DC5">
        <w:rPr>
          <w:rFonts w:ascii="Arial Narrow" w:eastAsia="Times New Roman" w:hAnsi="Arial Narrow" w:cs="Arial"/>
          <w:spacing w:val="1"/>
          <w:sz w:val="24"/>
          <w:szCs w:val="24"/>
        </w:rPr>
        <w:t xml:space="preserve">poslovanja </w:t>
      </w:r>
      <w:r w:rsidRPr="00F73389">
        <w:rPr>
          <w:rFonts w:ascii="Arial Narrow" w:eastAsia="Times New Roman" w:hAnsi="Arial Narrow" w:cs="Arial"/>
          <w:spacing w:val="1"/>
          <w:sz w:val="24"/>
          <w:szCs w:val="24"/>
        </w:rPr>
        <w:t xml:space="preserve">u odnosu na isto razdoblje prošle godine </w:t>
      </w:r>
      <w:r w:rsidR="006B5BC1">
        <w:rPr>
          <w:rFonts w:ascii="Arial Narrow" w:eastAsia="Times New Roman" w:hAnsi="Arial Narrow" w:cs="Arial"/>
          <w:spacing w:val="1"/>
          <w:sz w:val="24"/>
          <w:szCs w:val="24"/>
        </w:rPr>
        <w:t>nema z</w:t>
      </w:r>
      <w:r w:rsidR="00D86DC5">
        <w:rPr>
          <w:rFonts w:ascii="Arial Narrow" w:eastAsia="Times New Roman" w:hAnsi="Arial Narrow" w:cs="Arial"/>
          <w:spacing w:val="1"/>
          <w:sz w:val="24"/>
          <w:szCs w:val="24"/>
        </w:rPr>
        <w:t>načajnijih odstupanja</w:t>
      </w:r>
      <w:r w:rsidR="006F25B9" w:rsidRPr="00F73389">
        <w:rPr>
          <w:rFonts w:ascii="Arial Narrow" w:eastAsia="Times New Roman" w:hAnsi="Arial Narrow" w:cs="Arial"/>
          <w:spacing w:val="1"/>
          <w:sz w:val="24"/>
          <w:szCs w:val="24"/>
        </w:rPr>
        <w:t>. Najveće povećanje odnosi se na</w:t>
      </w:r>
      <w:r w:rsidR="006E6E7E" w:rsidRPr="00F73389">
        <w:rPr>
          <w:rFonts w:ascii="Arial Narrow" w:eastAsia="Times New Roman" w:hAnsi="Arial Narrow" w:cs="Arial"/>
          <w:spacing w:val="1"/>
          <w:sz w:val="24"/>
          <w:szCs w:val="24"/>
        </w:rPr>
        <w:t xml:space="preserve"> troškov</w:t>
      </w:r>
      <w:r w:rsidR="00E35343">
        <w:rPr>
          <w:rFonts w:ascii="Arial Narrow" w:eastAsia="Times New Roman" w:hAnsi="Arial Narrow" w:cs="Arial"/>
          <w:spacing w:val="1"/>
          <w:sz w:val="24"/>
          <w:szCs w:val="24"/>
        </w:rPr>
        <w:t>e</w:t>
      </w:r>
      <w:r w:rsidR="006E6E7E" w:rsidRPr="00F73389">
        <w:rPr>
          <w:rFonts w:ascii="Arial Narrow" w:eastAsia="Times New Roman" w:hAnsi="Arial Narrow" w:cs="Arial"/>
          <w:spacing w:val="1"/>
          <w:sz w:val="24"/>
          <w:szCs w:val="24"/>
        </w:rPr>
        <w:t xml:space="preserve"> za računalne usluge zbog nabave licence za program digitalna pisarnica i urudžbiranje</w:t>
      </w:r>
      <w:r w:rsidR="00953F9D">
        <w:rPr>
          <w:rFonts w:ascii="Arial Narrow" w:eastAsia="Times New Roman" w:hAnsi="Arial Narrow" w:cs="Arial"/>
          <w:spacing w:val="1"/>
          <w:sz w:val="24"/>
          <w:szCs w:val="24"/>
        </w:rPr>
        <w:t>, premije osiguranja</w:t>
      </w:r>
      <w:r w:rsidR="009B2A76">
        <w:rPr>
          <w:rFonts w:ascii="Arial Narrow" w:eastAsia="Times New Roman" w:hAnsi="Arial Narrow" w:cs="Arial"/>
          <w:spacing w:val="1"/>
          <w:sz w:val="24"/>
          <w:szCs w:val="24"/>
        </w:rPr>
        <w:t xml:space="preserve"> za</w:t>
      </w:r>
      <w:r w:rsidR="00E304B3">
        <w:rPr>
          <w:rFonts w:ascii="Arial Narrow" w:eastAsia="Times New Roman" w:hAnsi="Arial Narrow" w:cs="Arial"/>
          <w:spacing w:val="1"/>
          <w:sz w:val="24"/>
          <w:szCs w:val="24"/>
        </w:rPr>
        <w:t xml:space="preserve"> novo službeno vozilo</w:t>
      </w:r>
      <w:r w:rsidR="007E6AAF">
        <w:rPr>
          <w:rFonts w:ascii="Arial Narrow" w:eastAsia="Times New Roman" w:hAnsi="Arial Narrow" w:cs="Arial"/>
          <w:spacing w:val="1"/>
          <w:sz w:val="24"/>
          <w:szCs w:val="24"/>
        </w:rPr>
        <w:t xml:space="preserve"> i</w:t>
      </w:r>
      <w:r w:rsidR="0047365D">
        <w:rPr>
          <w:rFonts w:ascii="Arial Narrow" w:eastAsia="Times New Roman" w:hAnsi="Arial Narrow" w:cs="Arial"/>
          <w:spacing w:val="1"/>
          <w:sz w:val="24"/>
          <w:szCs w:val="24"/>
        </w:rPr>
        <w:t xml:space="preserve"> </w:t>
      </w:r>
      <w:r w:rsidR="00953F9D">
        <w:rPr>
          <w:rFonts w:ascii="Arial Narrow" w:eastAsia="Times New Roman" w:hAnsi="Arial Narrow" w:cs="Arial"/>
          <w:spacing w:val="1"/>
          <w:sz w:val="24"/>
          <w:szCs w:val="24"/>
        </w:rPr>
        <w:t>bankarske usluge</w:t>
      </w:r>
      <w:r w:rsidR="00E304B3">
        <w:rPr>
          <w:rFonts w:ascii="Arial Narrow" w:eastAsia="Times New Roman" w:hAnsi="Arial Narrow" w:cs="Arial"/>
          <w:spacing w:val="1"/>
          <w:sz w:val="24"/>
          <w:szCs w:val="24"/>
        </w:rPr>
        <w:t xml:space="preserve"> za prijenose sredstava </w:t>
      </w:r>
      <w:r w:rsidR="003807A2">
        <w:rPr>
          <w:rFonts w:ascii="Arial Narrow" w:eastAsia="Times New Roman" w:hAnsi="Arial Narrow" w:cs="Arial"/>
          <w:spacing w:val="1"/>
          <w:sz w:val="24"/>
          <w:szCs w:val="24"/>
        </w:rPr>
        <w:t>od</w:t>
      </w:r>
      <w:r w:rsidR="00E304B3">
        <w:rPr>
          <w:rFonts w:ascii="Arial Narrow" w:eastAsia="Times New Roman" w:hAnsi="Arial Narrow" w:cs="Arial"/>
          <w:spacing w:val="1"/>
          <w:sz w:val="24"/>
          <w:szCs w:val="24"/>
        </w:rPr>
        <w:t xml:space="preserve"> strane EU</w:t>
      </w:r>
      <w:r w:rsidR="006E6E7E" w:rsidRPr="00F73389">
        <w:rPr>
          <w:rFonts w:ascii="Arial Narrow" w:eastAsia="Times New Roman" w:hAnsi="Arial Narrow" w:cs="Arial"/>
          <w:spacing w:val="1"/>
          <w:sz w:val="24"/>
          <w:szCs w:val="24"/>
        </w:rPr>
        <w:t>.</w:t>
      </w:r>
    </w:p>
    <w:p w14:paraId="17FA636A" w14:textId="0740B34A" w:rsidR="00E26C5A" w:rsidRPr="00AD0B57" w:rsidRDefault="00E26C5A"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sidRPr="00F73389">
        <w:rPr>
          <w:rFonts w:ascii="Arial Narrow" w:eastAsia="Times New Roman" w:hAnsi="Arial Narrow" w:cs="Arial"/>
          <w:spacing w:val="1"/>
          <w:sz w:val="24"/>
          <w:szCs w:val="24"/>
        </w:rPr>
        <w:t xml:space="preserve">Manje povećanje bilježi se na rashodima za zaposlene zbog </w:t>
      </w:r>
      <w:r w:rsidR="006F25B9" w:rsidRPr="00F73389">
        <w:rPr>
          <w:rFonts w:ascii="Arial Narrow" w:eastAsia="Times New Roman" w:hAnsi="Arial Narrow" w:cs="Arial"/>
          <w:spacing w:val="1"/>
          <w:sz w:val="24"/>
          <w:szCs w:val="24"/>
        </w:rPr>
        <w:t xml:space="preserve">povećanja osnovice plaće prema </w:t>
      </w:r>
      <w:r w:rsidR="003807A2">
        <w:rPr>
          <w:rFonts w:ascii="Arial Narrow" w:eastAsia="Times New Roman" w:hAnsi="Arial Narrow" w:cs="Arial"/>
          <w:spacing w:val="1"/>
          <w:sz w:val="24"/>
          <w:szCs w:val="24"/>
        </w:rPr>
        <w:t xml:space="preserve">novom </w:t>
      </w:r>
      <w:r w:rsidR="006F25B9" w:rsidRPr="00F73389">
        <w:rPr>
          <w:rFonts w:ascii="Arial Narrow" w:eastAsia="Times New Roman" w:hAnsi="Arial Narrow" w:cs="Arial"/>
          <w:spacing w:val="1"/>
          <w:sz w:val="24"/>
          <w:szCs w:val="24"/>
        </w:rPr>
        <w:t xml:space="preserve"> </w:t>
      </w:r>
      <w:r w:rsidR="00E35343">
        <w:rPr>
          <w:rFonts w:ascii="Arial Narrow" w:eastAsia="Times New Roman" w:hAnsi="Arial Narrow" w:cs="Arial"/>
          <w:spacing w:val="1"/>
          <w:sz w:val="24"/>
          <w:szCs w:val="24"/>
        </w:rPr>
        <w:t>K</w:t>
      </w:r>
      <w:r w:rsidR="006F25B9" w:rsidRPr="00F73389">
        <w:rPr>
          <w:rFonts w:ascii="Arial Narrow" w:eastAsia="Times New Roman" w:hAnsi="Arial Narrow" w:cs="Arial"/>
          <w:spacing w:val="1"/>
          <w:sz w:val="24"/>
          <w:szCs w:val="24"/>
        </w:rPr>
        <w:t>olektivno</w:t>
      </w:r>
      <w:r w:rsidR="00C7602A">
        <w:rPr>
          <w:rFonts w:ascii="Arial Narrow" w:eastAsia="Times New Roman" w:hAnsi="Arial Narrow" w:cs="Arial"/>
          <w:spacing w:val="1"/>
          <w:sz w:val="24"/>
          <w:szCs w:val="24"/>
        </w:rPr>
        <w:t>m</w:t>
      </w:r>
      <w:r w:rsidR="006F25B9" w:rsidRPr="00F73389">
        <w:rPr>
          <w:rFonts w:ascii="Arial Narrow" w:eastAsia="Times New Roman" w:hAnsi="Arial Narrow" w:cs="Arial"/>
          <w:spacing w:val="1"/>
          <w:sz w:val="24"/>
          <w:szCs w:val="24"/>
        </w:rPr>
        <w:t xml:space="preserve"> ugovor</w:t>
      </w:r>
      <w:r w:rsidR="00C7602A">
        <w:rPr>
          <w:rFonts w:ascii="Arial Narrow" w:eastAsia="Times New Roman" w:hAnsi="Arial Narrow" w:cs="Arial"/>
          <w:spacing w:val="1"/>
          <w:sz w:val="24"/>
          <w:szCs w:val="24"/>
        </w:rPr>
        <w:t>u</w:t>
      </w:r>
      <w:r w:rsidR="006F25B9" w:rsidRPr="00F73389">
        <w:rPr>
          <w:rFonts w:ascii="Arial Narrow" w:eastAsia="Times New Roman" w:hAnsi="Arial Narrow" w:cs="Arial"/>
          <w:spacing w:val="1"/>
          <w:sz w:val="24"/>
          <w:szCs w:val="24"/>
        </w:rPr>
        <w:t xml:space="preserve"> </w:t>
      </w:r>
      <w:r w:rsidR="006E6E7E" w:rsidRPr="00F73389">
        <w:rPr>
          <w:rFonts w:ascii="Arial Narrow" w:eastAsia="Times New Roman" w:hAnsi="Arial Narrow" w:cs="Arial"/>
          <w:spacing w:val="1"/>
          <w:sz w:val="24"/>
          <w:szCs w:val="24"/>
        </w:rPr>
        <w:t>za zaposlene u ustanovama kulture grada Koprivnice</w:t>
      </w:r>
      <w:r w:rsidR="00C7602A">
        <w:rPr>
          <w:rFonts w:ascii="Arial Narrow" w:eastAsia="Times New Roman" w:hAnsi="Arial Narrow" w:cs="Arial"/>
          <w:spacing w:val="1"/>
          <w:sz w:val="24"/>
          <w:szCs w:val="24"/>
        </w:rPr>
        <w:t xml:space="preserve"> potpisanom </w:t>
      </w:r>
      <w:r w:rsidR="00640FAB">
        <w:rPr>
          <w:rFonts w:ascii="Arial Narrow" w:eastAsia="Times New Roman" w:hAnsi="Arial Narrow" w:cs="Arial"/>
          <w:spacing w:val="1"/>
          <w:sz w:val="24"/>
          <w:szCs w:val="24"/>
        </w:rPr>
        <w:t>30</w:t>
      </w:r>
      <w:r w:rsidR="00C7602A">
        <w:rPr>
          <w:rFonts w:ascii="Arial Narrow" w:eastAsia="Times New Roman" w:hAnsi="Arial Narrow" w:cs="Arial"/>
          <w:spacing w:val="1"/>
          <w:sz w:val="24"/>
          <w:szCs w:val="24"/>
        </w:rPr>
        <w:t xml:space="preserve">.01.2023. te </w:t>
      </w:r>
      <w:r w:rsidR="00DE021F" w:rsidRPr="00AD0B57">
        <w:rPr>
          <w:rFonts w:ascii="Arial Narrow" w:eastAsia="Times New Roman" w:hAnsi="Arial Narrow" w:cs="Arial"/>
          <w:spacing w:val="1"/>
          <w:sz w:val="24"/>
          <w:szCs w:val="24"/>
        </w:rPr>
        <w:t>D</w:t>
      </w:r>
      <w:r w:rsidR="00783E38" w:rsidRPr="00AD0B57">
        <w:rPr>
          <w:rFonts w:ascii="Arial Narrow" w:eastAsia="Times New Roman" w:hAnsi="Arial Narrow" w:cs="Arial"/>
          <w:spacing w:val="1"/>
          <w:sz w:val="24"/>
          <w:szCs w:val="24"/>
        </w:rPr>
        <w:t xml:space="preserve">odatku </w:t>
      </w:r>
      <w:r w:rsidR="00DE021F" w:rsidRPr="00AD0B57">
        <w:rPr>
          <w:rFonts w:ascii="Arial Narrow" w:eastAsia="Times New Roman" w:hAnsi="Arial Narrow" w:cs="Arial"/>
          <w:spacing w:val="1"/>
          <w:sz w:val="24"/>
          <w:szCs w:val="24"/>
        </w:rPr>
        <w:t>I.</w:t>
      </w:r>
      <w:r w:rsidR="002C6C50" w:rsidRPr="00AD0B57">
        <w:rPr>
          <w:rFonts w:ascii="Arial Narrow" w:eastAsia="Times New Roman" w:hAnsi="Arial Narrow" w:cs="Arial"/>
          <w:spacing w:val="1"/>
          <w:sz w:val="24"/>
          <w:szCs w:val="24"/>
        </w:rPr>
        <w:t xml:space="preserve"> </w:t>
      </w:r>
      <w:r w:rsidR="00783E38" w:rsidRPr="00AD0B57">
        <w:rPr>
          <w:rFonts w:ascii="Arial Narrow" w:eastAsia="Times New Roman" w:hAnsi="Arial Narrow" w:cs="Arial"/>
          <w:spacing w:val="1"/>
          <w:sz w:val="24"/>
          <w:szCs w:val="24"/>
        </w:rPr>
        <w:t>Kolektivno</w:t>
      </w:r>
      <w:r w:rsidR="002C6C50" w:rsidRPr="00AD0B57">
        <w:rPr>
          <w:rFonts w:ascii="Arial Narrow" w:eastAsia="Times New Roman" w:hAnsi="Arial Narrow" w:cs="Arial"/>
          <w:spacing w:val="1"/>
          <w:sz w:val="24"/>
          <w:szCs w:val="24"/>
        </w:rPr>
        <w:t>m</w:t>
      </w:r>
      <w:r w:rsidR="00783E38" w:rsidRPr="00AD0B57">
        <w:rPr>
          <w:rFonts w:ascii="Arial Narrow" w:eastAsia="Times New Roman" w:hAnsi="Arial Narrow" w:cs="Arial"/>
          <w:spacing w:val="1"/>
          <w:sz w:val="24"/>
          <w:szCs w:val="24"/>
        </w:rPr>
        <w:t xml:space="preserve"> ugovor</w:t>
      </w:r>
      <w:r w:rsidR="002C6C50" w:rsidRPr="00AD0B57">
        <w:rPr>
          <w:rFonts w:ascii="Arial Narrow" w:eastAsia="Times New Roman" w:hAnsi="Arial Narrow" w:cs="Arial"/>
          <w:spacing w:val="1"/>
          <w:sz w:val="24"/>
          <w:szCs w:val="24"/>
        </w:rPr>
        <w:t>u</w:t>
      </w:r>
      <w:r w:rsidR="00783E38" w:rsidRPr="00AD0B57">
        <w:rPr>
          <w:rFonts w:ascii="Arial Narrow" w:eastAsia="Times New Roman" w:hAnsi="Arial Narrow" w:cs="Arial"/>
          <w:spacing w:val="1"/>
          <w:sz w:val="24"/>
          <w:szCs w:val="24"/>
        </w:rPr>
        <w:t xml:space="preserve"> za zaposlene u ustanovama kulture grada Koprivnice </w:t>
      </w:r>
      <w:r w:rsidR="00AD0B57">
        <w:rPr>
          <w:rFonts w:ascii="Arial Narrow" w:eastAsia="Times New Roman" w:hAnsi="Arial Narrow" w:cs="Arial"/>
          <w:spacing w:val="1"/>
          <w:sz w:val="24"/>
          <w:szCs w:val="24"/>
        </w:rPr>
        <w:t>potpisanom 29.9.2023</w:t>
      </w:r>
      <w:r w:rsidRPr="00AD0B57">
        <w:rPr>
          <w:rFonts w:ascii="Arial Narrow" w:eastAsia="Times New Roman" w:hAnsi="Arial Narrow" w:cs="Arial"/>
          <w:spacing w:val="1"/>
          <w:sz w:val="24"/>
          <w:szCs w:val="24"/>
        </w:rPr>
        <w:t>.</w:t>
      </w:r>
    </w:p>
    <w:p w14:paraId="75A6A360" w14:textId="00539FE7" w:rsidR="00173F30" w:rsidRPr="00F73389" w:rsidRDefault="00173F30" w:rsidP="0074013A">
      <w:pPr>
        <w:widowControl w:val="0"/>
        <w:autoSpaceDE w:val="0"/>
        <w:autoSpaceDN w:val="0"/>
        <w:adjustRightInd w:val="0"/>
        <w:spacing w:after="0" w:line="240" w:lineRule="auto"/>
        <w:ind w:right="73"/>
        <w:jc w:val="both"/>
        <w:rPr>
          <w:rFonts w:ascii="Arial Narrow" w:eastAsia="Times New Roman" w:hAnsi="Arial Narrow" w:cs="Arial"/>
          <w:spacing w:val="1"/>
          <w:sz w:val="24"/>
          <w:szCs w:val="24"/>
        </w:rPr>
      </w:pPr>
      <w:r w:rsidRPr="00F73389">
        <w:rPr>
          <w:rFonts w:ascii="Arial Narrow" w:eastAsia="Times New Roman" w:hAnsi="Arial Narrow" w:cs="Arial"/>
          <w:spacing w:val="1"/>
          <w:sz w:val="24"/>
          <w:szCs w:val="24"/>
        </w:rPr>
        <w:t xml:space="preserve">Ostali rashodi za zaposlene </w:t>
      </w:r>
      <w:r w:rsidR="00783E38">
        <w:rPr>
          <w:rFonts w:ascii="Arial Narrow" w:eastAsia="Times New Roman" w:hAnsi="Arial Narrow" w:cs="Arial"/>
          <w:spacing w:val="1"/>
          <w:sz w:val="24"/>
          <w:szCs w:val="24"/>
        </w:rPr>
        <w:t xml:space="preserve">povećali </w:t>
      </w:r>
      <w:r w:rsidR="006E6E7E" w:rsidRPr="00F73389">
        <w:rPr>
          <w:rFonts w:ascii="Arial Narrow" w:eastAsia="Times New Roman" w:hAnsi="Arial Narrow" w:cs="Arial"/>
          <w:spacing w:val="1"/>
          <w:sz w:val="24"/>
          <w:szCs w:val="24"/>
        </w:rPr>
        <w:t xml:space="preserve"> su se u odnosu na prethodnu</w:t>
      </w:r>
      <w:r w:rsidR="009F7F39" w:rsidRPr="00F73389">
        <w:rPr>
          <w:rFonts w:ascii="Arial Narrow" w:eastAsia="Times New Roman" w:hAnsi="Arial Narrow" w:cs="Arial"/>
          <w:spacing w:val="1"/>
          <w:sz w:val="24"/>
          <w:szCs w:val="24"/>
        </w:rPr>
        <w:t xml:space="preserve"> godin</w:t>
      </w:r>
      <w:r w:rsidR="006E6E7E" w:rsidRPr="00F73389">
        <w:rPr>
          <w:rFonts w:ascii="Arial Narrow" w:eastAsia="Times New Roman" w:hAnsi="Arial Narrow" w:cs="Arial"/>
          <w:spacing w:val="1"/>
          <w:sz w:val="24"/>
          <w:szCs w:val="24"/>
        </w:rPr>
        <w:t>u</w:t>
      </w:r>
      <w:r w:rsidR="00493B4D">
        <w:rPr>
          <w:rFonts w:ascii="Arial Narrow" w:eastAsia="Times New Roman" w:hAnsi="Arial Narrow" w:cs="Arial"/>
          <w:spacing w:val="1"/>
          <w:sz w:val="24"/>
          <w:szCs w:val="24"/>
        </w:rPr>
        <w:t xml:space="preserve"> zbog isplate </w:t>
      </w:r>
      <w:r w:rsidR="001E2A5E">
        <w:rPr>
          <w:rFonts w:ascii="Arial Narrow" w:eastAsia="Times New Roman" w:hAnsi="Arial Narrow" w:cs="Arial"/>
          <w:spacing w:val="1"/>
          <w:sz w:val="24"/>
          <w:szCs w:val="24"/>
        </w:rPr>
        <w:t>otpremnine prilikom odlaska u mirovinu</w:t>
      </w:r>
      <w:r w:rsidRPr="00F73389">
        <w:rPr>
          <w:rFonts w:ascii="Arial Narrow" w:eastAsia="Times New Roman" w:hAnsi="Arial Narrow" w:cs="Arial"/>
          <w:spacing w:val="1"/>
          <w:sz w:val="24"/>
          <w:szCs w:val="24"/>
        </w:rPr>
        <w:t>.</w:t>
      </w:r>
      <w:r w:rsidR="00CF0E44" w:rsidRPr="00F73389">
        <w:rPr>
          <w:rFonts w:ascii="Arial Narrow" w:eastAsia="Times New Roman" w:hAnsi="Arial Narrow" w:cs="Arial"/>
          <w:spacing w:val="1"/>
          <w:sz w:val="24"/>
          <w:szCs w:val="24"/>
        </w:rPr>
        <w:t xml:space="preserve"> </w:t>
      </w:r>
    </w:p>
    <w:p w14:paraId="2052B82F" w14:textId="3B645C70" w:rsidR="00D77E02" w:rsidRPr="00F73389" w:rsidRDefault="00D77E02"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r w:rsidRPr="00F73389">
        <w:rPr>
          <w:rFonts w:ascii="Arial Narrow" w:eastAsia="Times New Roman" w:hAnsi="Arial Narrow" w:cs="Arial"/>
          <w:sz w:val="24"/>
          <w:szCs w:val="24"/>
        </w:rPr>
        <w:t>Rashodi za materijal i energiju</w:t>
      </w:r>
      <w:r w:rsidR="00EF7628" w:rsidRPr="00F73389">
        <w:rPr>
          <w:rFonts w:ascii="Arial Narrow" w:eastAsia="Times New Roman" w:hAnsi="Arial Narrow" w:cs="Arial"/>
          <w:sz w:val="24"/>
          <w:szCs w:val="24"/>
        </w:rPr>
        <w:t xml:space="preserve"> </w:t>
      </w:r>
      <w:r w:rsidR="002E60F2" w:rsidRPr="00F73389">
        <w:rPr>
          <w:rFonts w:ascii="Arial Narrow" w:eastAsia="Times New Roman" w:hAnsi="Arial Narrow" w:cs="Arial"/>
          <w:sz w:val="24"/>
          <w:szCs w:val="24"/>
        </w:rPr>
        <w:t xml:space="preserve">blago se </w:t>
      </w:r>
      <w:r w:rsidR="00EF7628" w:rsidRPr="00F73389">
        <w:rPr>
          <w:rFonts w:ascii="Arial Narrow" w:eastAsia="Times New Roman" w:hAnsi="Arial Narrow" w:cs="Arial"/>
          <w:sz w:val="24"/>
          <w:szCs w:val="24"/>
        </w:rPr>
        <w:t>povećali</w:t>
      </w:r>
      <w:r w:rsidR="002E60F2" w:rsidRPr="00F73389">
        <w:rPr>
          <w:rFonts w:ascii="Arial Narrow" w:eastAsia="Times New Roman" w:hAnsi="Arial Narrow" w:cs="Arial"/>
          <w:sz w:val="24"/>
          <w:szCs w:val="24"/>
        </w:rPr>
        <w:t xml:space="preserve"> zbog</w:t>
      </w:r>
      <w:r w:rsidR="007F5DEA">
        <w:rPr>
          <w:rFonts w:ascii="Arial Narrow" w:eastAsia="Times New Roman" w:hAnsi="Arial Narrow" w:cs="Arial"/>
          <w:sz w:val="24"/>
          <w:szCs w:val="24"/>
        </w:rPr>
        <w:t xml:space="preserve"> </w:t>
      </w:r>
      <w:r w:rsidR="00FD57F9">
        <w:rPr>
          <w:rFonts w:ascii="Arial Narrow" w:eastAsia="Times New Roman" w:hAnsi="Arial Narrow" w:cs="Arial"/>
          <w:sz w:val="24"/>
          <w:szCs w:val="24"/>
        </w:rPr>
        <w:t>povećanja cijena na tržištu.</w:t>
      </w:r>
    </w:p>
    <w:p w14:paraId="12F6E956" w14:textId="77BB54A1" w:rsidR="00C50507" w:rsidRPr="00F73389" w:rsidRDefault="00173F30"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r w:rsidRPr="00F73389">
        <w:rPr>
          <w:rFonts w:ascii="Arial Narrow" w:eastAsia="Times New Roman" w:hAnsi="Arial Narrow" w:cs="Arial"/>
          <w:sz w:val="24"/>
          <w:szCs w:val="24"/>
        </w:rPr>
        <w:t>Rashodi za usluge</w:t>
      </w:r>
      <w:r w:rsidR="002A0211" w:rsidRPr="00F73389">
        <w:rPr>
          <w:rFonts w:ascii="Arial Narrow" w:eastAsia="Times New Roman" w:hAnsi="Arial Narrow" w:cs="Arial"/>
          <w:sz w:val="24"/>
          <w:szCs w:val="24"/>
        </w:rPr>
        <w:t xml:space="preserve"> bilježe </w:t>
      </w:r>
      <w:r w:rsidR="00FD57F9">
        <w:rPr>
          <w:rFonts w:ascii="Arial Narrow" w:eastAsia="Times New Roman" w:hAnsi="Arial Narrow" w:cs="Arial"/>
          <w:sz w:val="24"/>
          <w:szCs w:val="24"/>
        </w:rPr>
        <w:t>povećanja od 46%</w:t>
      </w:r>
      <w:r w:rsidRPr="00F73389">
        <w:rPr>
          <w:rFonts w:ascii="Arial Narrow" w:eastAsia="Times New Roman" w:hAnsi="Arial Narrow" w:cs="Arial"/>
          <w:sz w:val="24"/>
          <w:szCs w:val="24"/>
        </w:rPr>
        <w:t xml:space="preserve"> u odnosu na prošlu godinu</w:t>
      </w:r>
      <w:r w:rsidR="00C50507" w:rsidRPr="00F73389">
        <w:rPr>
          <w:rFonts w:ascii="Arial Narrow" w:eastAsia="Times New Roman" w:hAnsi="Arial Narrow" w:cs="Arial"/>
          <w:sz w:val="24"/>
          <w:szCs w:val="24"/>
        </w:rPr>
        <w:t xml:space="preserve">. Unutar ove grupe rashoda najveće </w:t>
      </w:r>
      <w:r w:rsidR="00FD57F9">
        <w:rPr>
          <w:rFonts w:ascii="Arial Narrow" w:eastAsia="Times New Roman" w:hAnsi="Arial Narrow" w:cs="Arial"/>
          <w:sz w:val="24"/>
          <w:szCs w:val="24"/>
        </w:rPr>
        <w:t>povećanje</w:t>
      </w:r>
      <w:r w:rsidR="00C50507" w:rsidRPr="00F73389">
        <w:rPr>
          <w:rFonts w:ascii="Arial Narrow" w:eastAsia="Times New Roman" w:hAnsi="Arial Narrow" w:cs="Arial"/>
          <w:sz w:val="24"/>
          <w:szCs w:val="24"/>
        </w:rPr>
        <w:t xml:space="preserve"> odnosi se na</w:t>
      </w:r>
      <w:r w:rsidR="00331CA5" w:rsidRPr="00F73389">
        <w:rPr>
          <w:rFonts w:ascii="Arial Narrow" w:eastAsia="Times New Roman" w:hAnsi="Arial Narrow" w:cs="Arial"/>
          <w:sz w:val="24"/>
          <w:szCs w:val="24"/>
        </w:rPr>
        <w:t xml:space="preserve"> troškov</w:t>
      </w:r>
      <w:r w:rsidR="00C50507" w:rsidRPr="00F73389">
        <w:rPr>
          <w:rFonts w:ascii="Arial Narrow" w:eastAsia="Times New Roman" w:hAnsi="Arial Narrow" w:cs="Arial"/>
          <w:sz w:val="24"/>
          <w:szCs w:val="24"/>
        </w:rPr>
        <w:t>e</w:t>
      </w:r>
      <w:r w:rsidR="00331CA5" w:rsidRPr="00F73389">
        <w:rPr>
          <w:rFonts w:ascii="Arial Narrow" w:eastAsia="Times New Roman" w:hAnsi="Arial Narrow" w:cs="Arial"/>
          <w:sz w:val="24"/>
          <w:szCs w:val="24"/>
        </w:rPr>
        <w:t xml:space="preserve"> </w:t>
      </w:r>
      <w:r w:rsidR="00FD57F9">
        <w:rPr>
          <w:rFonts w:ascii="Arial Narrow" w:eastAsia="Times New Roman" w:hAnsi="Arial Narrow" w:cs="Arial"/>
          <w:sz w:val="24"/>
          <w:szCs w:val="24"/>
        </w:rPr>
        <w:t xml:space="preserve"> zakupnina i najamnina, računal</w:t>
      </w:r>
      <w:r w:rsidR="00332E5A">
        <w:rPr>
          <w:rFonts w:ascii="Arial Narrow" w:eastAsia="Times New Roman" w:hAnsi="Arial Narrow" w:cs="Arial"/>
          <w:sz w:val="24"/>
          <w:szCs w:val="24"/>
        </w:rPr>
        <w:t>ne usluge i premije osiguranja.</w:t>
      </w:r>
    </w:p>
    <w:p w14:paraId="36951871" w14:textId="0123A86C" w:rsidR="00D77E02" w:rsidRPr="00F73389" w:rsidRDefault="00D77E02"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r w:rsidRPr="00F73389">
        <w:rPr>
          <w:rFonts w:ascii="Arial Narrow" w:eastAsia="Times New Roman" w:hAnsi="Arial Narrow" w:cs="Arial"/>
          <w:sz w:val="24"/>
          <w:szCs w:val="24"/>
        </w:rPr>
        <w:t xml:space="preserve">U odnosu na prošlu godinu </w:t>
      </w:r>
      <w:r w:rsidR="00E70D3F" w:rsidRPr="00F73389">
        <w:rPr>
          <w:rFonts w:ascii="Arial Narrow" w:eastAsia="Times New Roman" w:hAnsi="Arial Narrow" w:cs="Arial"/>
          <w:sz w:val="24"/>
          <w:szCs w:val="24"/>
        </w:rPr>
        <w:t>povećano</w:t>
      </w:r>
      <w:r w:rsidRPr="00F73389">
        <w:rPr>
          <w:rFonts w:ascii="Arial Narrow" w:eastAsia="Times New Roman" w:hAnsi="Arial Narrow" w:cs="Arial"/>
          <w:sz w:val="24"/>
          <w:szCs w:val="24"/>
        </w:rPr>
        <w:t xml:space="preserve"> je plaćanje bankarskih usluga </w:t>
      </w:r>
      <w:r w:rsidR="00F92F44">
        <w:rPr>
          <w:rFonts w:ascii="Arial Narrow" w:eastAsia="Times New Roman" w:hAnsi="Arial Narrow" w:cs="Arial"/>
          <w:sz w:val="24"/>
          <w:szCs w:val="24"/>
        </w:rPr>
        <w:t>zbog</w:t>
      </w:r>
      <w:r w:rsidRPr="00F73389">
        <w:rPr>
          <w:rFonts w:ascii="Arial Narrow" w:eastAsia="Times New Roman" w:hAnsi="Arial Narrow" w:cs="Arial"/>
          <w:sz w:val="24"/>
          <w:szCs w:val="24"/>
        </w:rPr>
        <w:t xml:space="preserve"> prijenos</w:t>
      </w:r>
      <w:r w:rsidR="00F92F44">
        <w:rPr>
          <w:rFonts w:ascii="Arial Narrow" w:eastAsia="Times New Roman" w:hAnsi="Arial Narrow" w:cs="Arial"/>
          <w:sz w:val="24"/>
          <w:szCs w:val="24"/>
        </w:rPr>
        <w:t>a</w:t>
      </w:r>
      <w:r w:rsidRPr="00F73389">
        <w:rPr>
          <w:rFonts w:ascii="Arial Narrow" w:eastAsia="Times New Roman" w:hAnsi="Arial Narrow" w:cs="Arial"/>
          <w:sz w:val="24"/>
          <w:szCs w:val="24"/>
        </w:rPr>
        <w:t xml:space="preserve"> sredstava </w:t>
      </w:r>
      <w:r w:rsidR="00914011" w:rsidRPr="00F73389">
        <w:rPr>
          <w:rFonts w:ascii="Arial Narrow" w:eastAsia="Times New Roman" w:hAnsi="Arial Narrow" w:cs="Arial"/>
          <w:sz w:val="24"/>
          <w:szCs w:val="24"/>
        </w:rPr>
        <w:t>za</w:t>
      </w:r>
      <w:r w:rsidR="00C50507" w:rsidRPr="00F73389">
        <w:rPr>
          <w:rFonts w:ascii="Arial Narrow" w:eastAsia="Times New Roman" w:hAnsi="Arial Narrow" w:cs="Arial"/>
          <w:sz w:val="24"/>
          <w:szCs w:val="24"/>
        </w:rPr>
        <w:t xml:space="preserve">  </w:t>
      </w:r>
      <w:r w:rsidR="00F92F44">
        <w:rPr>
          <w:rFonts w:ascii="Arial Narrow" w:eastAsia="Times New Roman" w:hAnsi="Arial Narrow" w:cs="Arial"/>
          <w:sz w:val="24"/>
          <w:szCs w:val="24"/>
        </w:rPr>
        <w:t xml:space="preserve">EU </w:t>
      </w:r>
      <w:r w:rsidR="00C50507" w:rsidRPr="00F73389">
        <w:rPr>
          <w:rFonts w:ascii="Arial Narrow" w:eastAsia="Times New Roman" w:hAnsi="Arial Narrow" w:cs="Arial"/>
          <w:sz w:val="24"/>
          <w:szCs w:val="24"/>
        </w:rPr>
        <w:t>projekt</w:t>
      </w:r>
      <w:r w:rsidR="00F92F44">
        <w:rPr>
          <w:rFonts w:ascii="Arial Narrow" w:eastAsia="Times New Roman" w:hAnsi="Arial Narrow" w:cs="Arial"/>
          <w:sz w:val="24"/>
          <w:szCs w:val="24"/>
        </w:rPr>
        <w:t>e</w:t>
      </w:r>
      <w:r w:rsidR="0002461D">
        <w:rPr>
          <w:rFonts w:ascii="Arial Narrow" w:eastAsia="Times New Roman" w:hAnsi="Arial Narrow" w:cs="Arial"/>
          <w:sz w:val="24"/>
          <w:szCs w:val="24"/>
        </w:rPr>
        <w:t>.</w:t>
      </w:r>
    </w:p>
    <w:p w14:paraId="08DBD064" w14:textId="76C6151E" w:rsidR="00DD5E8F" w:rsidRPr="00F73389" w:rsidRDefault="00DD5E8F"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r w:rsidRPr="00F73389">
        <w:rPr>
          <w:rFonts w:ascii="Arial Narrow" w:eastAsia="Times New Roman" w:hAnsi="Arial Narrow" w:cs="Arial"/>
          <w:sz w:val="24"/>
          <w:szCs w:val="24"/>
        </w:rPr>
        <w:t>R</w:t>
      </w:r>
      <w:r w:rsidR="00D77E02" w:rsidRPr="00F73389">
        <w:rPr>
          <w:rFonts w:ascii="Arial Narrow" w:eastAsia="Times New Roman" w:hAnsi="Arial Narrow" w:cs="Arial"/>
          <w:sz w:val="24"/>
          <w:szCs w:val="24"/>
        </w:rPr>
        <w:t>ashodi za nabavu dugotrajn</w:t>
      </w:r>
      <w:r w:rsidR="003D618F" w:rsidRPr="00F73389">
        <w:rPr>
          <w:rFonts w:ascii="Arial Narrow" w:eastAsia="Times New Roman" w:hAnsi="Arial Narrow" w:cs="Arial"/>
          <w:sz w:val="24"/>
          <w:szCs w:val="24"/>
        </w:rPr>
        <w:t>e imovine</w:t>
      </w:r>
      <w:r w:rsidRPr="00F73389">
        <w:rPr>
          <w:rFonts w:ascii="Arial Narrow" w:eastAsia="Times New Roman" w:hAnsi="Arial Narrow" w:cs="Arial"/>
          <w:sz w:val="24"/>
          <w:szCs w:val="24"/>
        </w:rPr>
        <w:t xml:space="preserve"> povećani su</w:t>
      </w:r>
      <w:r w:rsidR="003D618F" w:rsidRPr="00F73389">
        <w:rPr>
          <w:rFonts w:ascii="Arial Narrow" w:eastAsia="Times New Roman" w:hAnsi="Arial Narrow" w:cs="Arial"/>
          <w:sz w:val="24"/>
          <w:szCs w:val="24"/>
        </w:rPr>
        <w:t xml:space="preserve"> </w:t>
      </w:r>
      <w:r w:rsidR="00914011" w:rsidRPr="00F73389">
        <w:rPr>
          <w:rFonts w:ascii="Arial Narrow" w:eastAsia="Times New Roman" w:hAnsi="Arial Narrow" w:cs="Arial"/>
          <w:sz w:val="24"/>
          <w:szCs w:val="24"/>
        </w:rPr>
        <w:t xml:space="preserve">zbog </w:t>
      </w:r>
      <w:r w:rsidR="003D618F" w:rsidRPr="00F73389">
        <w:rPr>
          <w:rFonts w:ascii="Arial Narrow" w:eastAsia="Times New Roman" w:hAnsi="Arial Narrow" w:cs="Arial"/>
          <w:sz w:val="24"/>
          <w:szCs w:val="24"/>
        </w:rPr>
        <w:t>nabav</w:t>
      </w:r>
      <w:r w:rsidR="00914011" w:rsidRPr="00F73389">
        <w:rPr>
          <w:rFonts w:ascii="Arial Narrow" w:eastAsia="Times New Roman" w:hAnsi="Arial Narrow" w:cs="Arial"/>
          <w:sz w:val="24"/>
          <w:szCs w:val="24"/>
        </w:rPr>
        <w:t>e</w:t>
      </w:r>
      <w:r w:rsidR="003D618F" w:rsidRPr="00F73389">
        <w:rPr>
          <w:rFonts w:ascii="Arial Narrow" w:eastAsia="Times New Roman" w:hAnsi="Arial Narrow" w:cs="Arial"/>
          <w:sz w:val="24"/>
          <w:szCs w:val="24"/>
        </w:rPr>
        <w:t xml:space="preserve"> </w:t>
      </w:r>
      <w:r w:rsidR="005E05AF">
        <w:rPr>
          <w:rFonts w:ascii="Arial Narrow" w:eastAsia="Times New Roman" w:hAnsi="Arial Narrow" w:cs="Arial"/>
          <w:sz w:val="24"/>
          <w:szCs w:val="24"/>
        </w:rPr>
        <w:t>službenog vozila</w:t>
      </w:r>
      <w:r w:rsidR="004C17AA">
        <w:rPr>
          <w:rFonts w:ascii="Arial Narrow" w:eastAsia="Times New Roman" w:hAnsi="Arial Narrow" w:cs="Arial"/>
          <w:sz w:val="24"/>
          <w:szCs w:val="24"/>
        </w:rPr>
        <w:t xml:space="preserve">, uredske opreme i namještaja </w:t>
      </w:r>
      <w:r w:rsidRPr="00F73389">
        <w:rPr>
          <w:rFonts w:ascii="Arial Narrow" w:eastAsia="Times New Roman" w:hAnsi="Arial Narrow" w:cs="Arial"/>
          <w:sz w:val="24"/>
          <w:szCs w:val="24"/>
        </w:rPr>
        <w:t>za potrebe Učilišta.</w:t>
      </w:r>
    </w:p>
    <w:p w14:paraId="47AA6B36" w14:textId="11D91394" w:rsidR="00D77E02" w:rsidRPr="00F73389" w:rsidRDefault="00D77E02"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r w:rsidRPr="00F73389">
        <w:rPr>
          <w:rFonts w:ascii="Arial Narrow" w:eastAsia="Times New Roman" w:hAnsi="Arial Narrow" w:cs="Arial"/>
          <w:sz w:val="24"/>
          <w:szCs w:val="24"/>
        </w:rPr>
        <w:t>U 20</w:t>
      </w:r>
      <w:r w:rsidR="00AA5130" w:rsidRPr="00F73389">
        <w:rPr>
          <w:rFonts w:ascii="Arial Narrow" w:eastAsia="Times New Roman" w:hAnsi="Arial Narrow" w:cs="Arial"/>
          <w:sz w:val="24"/>
          <w:szCs w:val="24"/>
        </w:rPr>
        <w:t>2</w:t>
      </w:r>
      <w:r w:rsidR="00E47031">
        <w:rPr>
          <w:rFonts w:ascii="Arial Narrow" w:eastAsia="Times New Roman" w:hAnsi="Arial Narrow" w:cs="Arial"/>
          <w:sz w:val="24"/>
          <w:szCs w:val="24"/>
        </w:rPr>
        <w:t>3</w:t>
      </w:r>
      <w:r w:rsidR="00AA5130" w:rsidRPr="00F73389">
        <w:rPr>
          <w:rFonts w:ascii="Arial Narrow" w:eastAsia="Times New Roman" w:hAnsi="Arial Narrow" w:cs="Arial"/>
          <w:sz w:val="24"/>
          <w:szCs w:val="24"/>
        </w:rPr>
        <w:t>.</w:t>
      </w:r>
      <w:r w:rsidRPr="00F73389">
        <w:rPr>
          <w:rFonts w:ascii="Arial Narrow" w:eastAsia="Times New Roman" w:hAnsi="Arial Narrow" w:cs="Arial"/>
          <w:sz w:val="24"/>
          <w:szCs w:val="24"/>
        </w:rPr>
        <w:t xml:space="preserve"> godini POU Koprivnica bilježi </w:t>
      </w:r>
      <w:r w:rsidR="009B0404">
        <w:rPr>
          <w:rFonts w:ascii="Arial Narrow" w:eastAsia="Times New Roman" w:hAnsi="Arial Narrow" w:cs="Arial"/>
          <w:sz w:val="24"/>
          <w:szCs w:val="24"/>
        </w:rPr>
        <w:t>manjak</w:t>
      </w:r>
      <w:r w:rsidR="00AA5130" w:rsidRPr="00F73389">
        <w:rPr>
          <w:rFonts w:ascii="Arial Narrow" w:eastAsia="Times New Roman" w:hAnsi="Arial Narrow" w:cs="Arial"/>
          <w:sz w:val="24"/>
          <w:szCs w:val="24"/>
        </w:rPr>
        <w:t xml:space="preserve"> </w:t>
      </w:r>
      <w:r w:rsidRPr="00F73389">
        <w:rPr>
          <w:rFonts w:ascii="Arial Narrow" w:eastAsia="Times New Roman" w:hAnsi="Arial Narrow" w:cs="Arial"/>
          <w:sz w:val="24"/>
          <w:szCs w:val="24"/>
        </w:rPr>
        <w:t xml:space="preserve">prihoda od </w:t>
      </w:r>
      <w:r w:rsidR="00885D24">
        <w:rPr>
          <w:rFonts w:ascii="Arial Narrow" w:eastAsia="Times New Roman" w:hAnsi="Arial Narrow" w:cs="Arial"/>
          <w:sz w:val="24"/>
          <w:szCs w:val="24"/>
        </w:rPr>
        <w:t>-</w:t>
      </w:r>
      <w:r w:rsidR="009B0404">
        <w:rPr>
          <w:rFonts w:ascii="Arial Narrow" w:eastAsia="Times New Roman" w:hAnsi="Arial Narrow" w:cs="Arial"/>
          <w:sz w:val="24"/>
          <w:szCs w:val="24"/>
        </w:rPr>
        <w:t>6</w:t>
      </w:r>
      <w:r w:rsidR="0047365D">
        <w:rPr>
          <w:rFonts w:ascii="Arial Narrow" w:eastAsia="Times New Roman" w:hAnsi="Arial Narrow" w:cs="Arial"/>
          <w:sz w:val="24"/>
          <w:szCs w:val="24"/>
        </w:rPr>
        <w:t>.</w:t>
      </w:r>
      <w:r w:rsidR="009B0404">
        <w:rPr>
          <w:rFonts w:ascii="Arial Narrow" w:eastAsia="Times New Roman" w:hAnsi="Arial Narrow" w:cs="Arial"/>
          <w:sz w:val="24"/>
          <w:szCs w:val="24"/>
        </w:rPr>
        <w:t>968,</w:t>
      </w:r>
      <w:r w:rsidR="00D25293">
        <w:rPr>
          <w:rFonts w:ascii="Arial Narrow" w:eastAsia="Times New Roman" w:hAnsi="Arial Narrow" w:cs="Arial"/>
          <w:sz w:val="24"/>
          <w:szCs w:val="24"/>
        </w:rPr>
        <w:t>48</w:t>
      </w:r>
      <w:r w:rsidR="009B0404">
        <w:rPr>
          <w:rFonts w:ascii="Arial Narrow" w:eastAsia="Times New Roman" w:hAnsi="Arial Narrow" w:cs="Arial"/>
          <w:sz w:val="24"/>
          <w:szCs w:val="24"/>
        </w:rPr>
        <w:t xml:space="preserve"> €</w:t>
      </w:r>
      <w:r w:rsidRPr="00F73389">
        <w:rPr>
          <w:rFonts w:ascii="Arial Narrow" w:eastAsia="Times New Roman" w:hAnsi="Arial Narrow" w:cs="Arial"/>
          <w:sz w:val="24"/>
          <w:szCs w:val="24"/>
        </w:rPr>
        <w:t xml:space="preserve">. </w:t>
      </w:r>
      <w:r w:rsidR="009B0404">
        <w:rPr>
          <w:rFonts w:ascii="Arial Narrow" w:eastAsia="Times New Roman" w:hAnsi="Arial Narrow" w:cs="Arial"/>
          <w:sz w:val="24"/>
          <w:szCs w:val="24"/>
        </w:rPr>
        <w:t>Višak</w:t>
      </w:r>
      <w:r w:rsidRPr="00F73389">
        <w:rPr>
          <w:rFonts w:ascii="Arial Narrow" w:eastAsia="Times New Roman" w:hAnsi="Arial Narrow" w:cs="Arial"/>
          <w:sz w:val="24"/>
          <w:szCs w:val="24"/>
        </w:rPr>
        <w:t xml:space="preserve"> prihoda poslovanja iz 20</w:t>
      </w:r>
      <w:r w:rsidR="00D1700F" w:rsidRPr="00F73389">
        <w:rPr>
          <w:rFonts w:ascii="Arial Narrow" w:eastAsia="Times New Roman" w:hAnsi="Arial Narrow" w:cs="Arial"/>
          <w:sz w:val="24"/>
          <w:szCs w:val="24"/>
        </w:rPr>
        <w:t>2</w:t>
      </w:r>
      <w:r w:rsidR="009B0404">
        <w:rPr>
          <w:rFonts w:ascii="Arial Narrow" w:eastAsia="Times New Roman" w:hAnsi="Arial Narrow" w:cs="Arial"/>
          <w:sz w:val="24"/>
          <w:szCs w:val="24"/>
        </w:rPr>
        <w:t>2</w:t>
      </w:r>
      <w:r w:rsidRPr="00F73389">
        <w:rPr>
          <w:rFonts w:ascii="Arial Narrow" w:eastAsia="Times New Roman" w:hAnsi="Arial Narrow" w:cs="Arial"/>
          <w:sz w:val="24"/>
          <w:szCs w:val="24"/>
        </w:rPr>
        <w:t xml:space="preserve">. godine </w:t>
      </w:r>
      <w:r w:rsidR="00DD5E8F" w:rsidRPr="00F73389">
        <w:rPr>
          <w:rFonts w:ascii="Arial Narrow" w:eastAsia="Times New Roman" w:hAnsi="Arial Narrow" w:cs="Arial"/>
          <w:sz w:val="24"/>
          <w:szCs w:val="24"/>
        </w:rPr>
        <w:t>iznosio je</w:t>
      </w:r>
      <w:r w:rsidRPr="00F73389">
        <w:rPr>
          <w:rFonts w:ascii="Arial Narrow" w:eastAsia="Times New Roman" w:hAnsi="Arial Narrow" w:cs="Arial"/>
          <w:sz w:val="24"/>
          <w:szCs w:val="24"/>
        </w:rPr>
        <w:t xml:space="preserve"> </w:t>
      </w:r>
      <w:r w:rsidR="009B0404">
        <w:rPr>
          <w:rFonts w:ascii="Arial Narrow" w:eastAsia="Times New Roman" w:hAnsi="Arial Narrow" w:cs="Arial"/>
          <w:sz w:val="24"/>
          <w:szCs w:val="24"/>
        </w:rPr>
        <w:t>57.921,45 €</w:t>
      </w:r>
      <w:r w:rsidRPr="00F73389">
        <w:rPr>
          <w:rFonts w:ascii="Arial Narrow" w:eastAsia="Times New Roman" w:hAnsi="Arial Narrow" w:cs="Arial"/>
          <w:sz w:val="24"/>
          <w:szCs w:val="24"/>
        </w:rPr>
        <w:t xml:space="preserve"> te </w:t>
      </w:r>
      <w:r w:rsidR="00550E9B">
        <w:rPr>
          <w:rFonts w:ascii="Arial Narrow" w:eastAsia="Times New Roman" w:hAnsi="Arial Narrow" w:cs="Arial"/>
          <w:sz w:val="24"/>
          <w:szCs w:val="24"/>
        </w:rPr>
        <w:t xml:space="preserve">je </w:t>
      </w:r>
      <w:r w:rsidRPr="00F73389">
        <w:rPr>
          <w:rFonts w:ascii="Arial Narrow" w:eastAsia="Times New Roman" w:hAnsi="Arial Narrow" w:cs="Arial"/>
          <w:sz w:val="24"/>
          <w:szCs w:val="24"/>
        </w:rPr>
        <w:t>konačni rezultat pos</w:t>
      </w:r>
      <w:r w:rsidR="00656418">
        <w:rPr>
          <w:rFonts w:ascii="Arial Narrow" w:eastAsia="Times New Roman" w:hAnsi="Arial Narrow" w:cs="Arial"/>
          <w:sz w:val="24"/>
          <w:szCs w:val="24"/>
        </w:rPr>
        <w:t>l</w:t>
      </w:r>
      <w:r w:rsidRPr="00F73389">
        <w:rPr>
          <w:rFonts w:ascii="Arial Narrow" w:eastAsia="Times New Roman" w:hAnsi="Arial Narrow" w:cs="Arial"/>
          <w:sz w:val="24"/>
          <w:szCs w:val="24"/>
        </w:rPr>
        <w:t>ovanja za 20</w:t>
      </w:r>
      <w:r w:rsidR="00AA5130" w:rsidRPr="00F73389">
        <w:rPr>
          <w:rFonts w:ascii="Arial Narrow" w:eastAsia="Times New Roman" w:hAnsi="Arial Narrow" w:cs="Arial"/>
          <w:sz w:val="24"/>
          <w:szCs w:val="24"/>
        </w:rPr>
        <w:t>2</w:t>
      </w:r>
      <w:r w:rsidR="009B0404">
        <w:rPr>
          <w:rFonts w:ascii="Arial Narrow" w:eastAsia="Times New Roman" w:hAnsi="Arial Narrow" w:cs="Arial"/>
          <w:sz w:val="24"/>
          <w:szCs w:val="24"/>
        </w:rPr>
        <w:t>3</w:t>
      </w:r>
      <w:r w:rsidRPr="00F73389">
        <w:rPr>
          <w:rFonts w:ascii="Arial Narrow" w:eastAsia="Times New Roman" w:hAnsi="Arial Narrow" w:cs="Arial"/>
          <w:sz w:val="24"/>
          <w:szCs w:val="24"/>
        </w:rPr>
        <w:t>.</w:t>
      </w:r>
      <w:r w:rsidR="00CA30F8" w:rsidRPr="00F73389">
        <w:rPr>
          <w:rFonts w:ascii="Arial Narrow" w:eastAsia="Times New Roman" w:hAnsi="Arial Narrow" w:cs="Arial"/>
          <w:sz w:val="24"/>
          <w:szCs w:val="24"/>
        </w:rPr>
        <w:t xml:space="preserve"> </w:t>
      </w:r>
      <w:r w:rsidR="00DD5E8F" w:rsidRPr="00F73389">
        <w:rPr>
          <w:rFonts w:ascii="Arial Narrow" w:eastAsia="Times New Roman" w:hAnsi="Arial Narrow" w:cs="Arial"/>
          <w:sz w:val="24"/>
          <w:szCs w:val="24"/>
        </w:rPr>
        <w:t>viša</w:t>
      </w:r>
      <w:r w:rsidR="00CA30F8" w:rsidRPr="00F73389">
        <w:rPr>
          <w:rFonts w:ascii="Arial Narrow" w:eastAsia="Times New Roman" w:hAnsi="Arial Narrow" w:cs="Arial"/>
          <w:sz w:val="24"/>
          <w:szCs w:val="24"/>
        </w:rPr>
        <w:t xml:space="preserve">k od </w:t>
      </w:r>
      <w:r w:rsidR="009B0404">
        <w:rPr>
          <w:rFonts w:ascii="Arial Narrow" w:eastAsia="Times New Roman" w:hAnsi="Arial Narrow" w:cs="Arial"/>
          <w:sz w:val="24"/>
          <w:szCs w:val="24"/>
        </w:rPr>
        <w:t>50.95</w:t>
      </w:r>
      <w:r w:rsidR="00C60A1B">
        <w:rPr>
          <w:rFonts w:ascii="Arial Narrow" w:eastAsia="Times New Roman" w:hAnsi="Arial Narrow" w:cs="Arial"/>
          <w:sz w:val="24"/>
          <w:szCs w:val="24"/>
        </w:rPr>
        <w:t>2,97</w:t>
      </w:r>
      <w:r w:rsidR="009B0404">
        <w:rPr>
          <w:rFonts w:ascii="Arial Narrow" w:eastAsia="Times New Roman" w:hAnsi="Arial Narrow" w:cs="Arial"/>
          <w:sz w:val="24"/>
          <w:szCs w:val="24"/>
        </w:rPr>
        <w:t xml:space="preserve"> €</w:t>
      </w:r>
      <w:r w:rsidRPr="00F73389">
        <w:rPr>
          <w:rFonts w:ascii="Arial Narrow" w:eastAsia="Times New Roman" w:hAnsi="Arial Narrow" w:cs="Arial"/>
          <w:sz w:val="24"/>
          <w:szCs w:val="24"/>
        </w:rPr>
        <w:t xml:space="preserve">. </w:t>
      </w:r>
    </w:p>
    <w:p w14:paraId="057643FA" w14:textId="0AC15E15" w:rsidR="00D77E02" w:rsidRPr="00F73389" w:rsidRDefault="00D77E02"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p>
    <w:p w14:paraId="07DEC5BC" w14:textId="77777777" w:rsidR="002C0C42" w:rsidRPr="00F73389" w:rsidRDefault="002C0C42" w:rsidP="0074013A">
      <w:pPr>
        <w:widowControl w:val="0"/>
        <w:autoSpaceDE w:val="0"/>
        <w:autoSpaceDN w:val="0"/>
        <w:adjustRightInd w:val="0"/>
        <w:spacing w:after="0" w:line="240" w:lineRule="auto"/>
        <w:ind w:right="73"/>
        <w:jc w:val="both"/>
        <w:rPr>
          <w:rFonts w:ascii="Arial Narrow" w:eastAsia="Times New Roman" w:hAnsi="Arial Narrow" w:cs="Arial"/>
          <w:sz w:val="24"/>
          <w:szCs w:val="24"/>
        </w:rPr>
      </w:pPr>
    </w:p>
    <w:p w14:paraId="251A9322" w14:textId="77777777" w:rsidR="00D77E02" w:rsidRPr="00F73389" w:rsidRDefault="00D77E02" w:rsidP="0074013A">
      <w:pPr>
        <w:spacing w:after="0" w:line="240" w:lineRule="auto"/>
        <w:jc w:val="both"/>
        <w:rPr>
          <w:rFonts w:ascii="Arial Narrow" w:eastAsia="Times New Roman" w:hAnsi="Arial Narrow" w:cs="Times New Roman"/>
          <w:sz w:val="24"/>
          <w:szCs w:val="24"/>
          <w:lang w:eastAsia="hr-HR"/>
        </w:rPr>
      </w:pPr>
    </w:p>
    <w:p w14:paraId="078B3381" w14:textId="225A74BB" w:rsidR="00D77E02" w:rsidRPr="00F73389" w:rsidRDefault="00D77E02" w:rsidP="0074013A">
      <w:pPr>
        <w:spacing w:after="0" w:line="240" w:lineRule="auto"/>
        <w:jc w:val="both"/>
        <w:rPr>
          <w:rFonts w:ascii="Arial Narrow" w:eastAsia="Times New Roman" w:hAnsi="Arial Narrow" w:cs="Times New Roman"/>
          <w:sz w:val="24"/>
          <w:szCs w:val="24"/>
          <w:lang w:eastAsia="hr-HR"/>
        </w:rPr>
      </w:pPr>
      <w:r w:rsidRPr="00F73389">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w:t>
      </w:r>
      <w:r w:rsidR="005D46D0" w:rsidRPr="00F73389">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Ravnateljica</w:t>
      </w:r>
    </w:p>
    <w:p w14:paraId="02439F87" w14:textId="77777777" w:rsidR="00D77E02" w:rsidRPr="00F73389" w:rsidRDefault="00D77E02" w:rsidP="0074013A">
      <w:pPr>
        <w:spacing w:after="0" w:line="240" w:lineRule="auto"/>
        <w:jc w:val="both"/>
        <w:rPr>
          <w:rFonts w:ascii="Arial Narrow" w:eastAsia="Times New Roman" w:hAnsi="Arial Narrow" w:cs="Times New Roman"/>
          <w:sz w:val="24"/>
          <w:szCs w:val="24"/>
          <w:lang w:eastAsia="hr-HR"/>
        </w:rPr>
      </w:pPr>
    </w:p>
    <w:p w14:paraId="774BB257" w14:textId="30BA4B18" w:rsidR="00184241" w:rsidRPr="00F73389" w:rsidRDefault="00D77E02" w:rsidP="0074013A">
      <w:pPr>
        <w:jc w:val="both"/>
        <w:rPr>
          <w:rFonts w:ascii="Arial Narrow" w:hAnsi="Arial Narrow"/>
          <w:sz w:val="24"/>
          <w:szCs w:val="24"/>
        </w:rPr>
      </w:pPr>
      <w:r w:rsidRPr="00F73389">
        <w:rPr>
          <w:rFonts w:ascii="Arial Narrow" w:eastAsia="Times New Roman" w:hAnsi="Arial Narrow" w:cs="Times New Roman"/>
          <w:sz w:val="24"/>
          <w:szCs w:val="24"/>
          <w:lang w:eastAsia="hr-HR"/>
        </w:rPr>
        <w:t xml:space="preserve">                                                                                             </w:t>
      </w:r>
      <w:r w:rsidRPr="00F73389">
        <w:rPr>
          <w:rFonts w:ascii="Arial Narrow" w:eastAsia="Times New Roman" w:hAnsi="Arial Narrow" w:cs="Times New Roman"/>
          <w:sz w:val="24"/>
          <w:szCs w:val="24"/>
          <w:lang w:eastAsia="hr-HR"/>
        </w:rPr>
        <w:tab/>
      </w:r>
      <w:r w:rsidRPr="00F73389">
        <w:rPr>
          <w:rFonts w:ascii="Arial Narrow" w:eastAsia="Times New Roman" w:hAnsi="Arial Narrow" w:cs="Times New Roman"/>
          <w:sz w:val="24"/>
          <w:szCs w:val="24"/>
          <w:lang w:eastAsia="hr-HR"/>
        </w:rPr>
        <w:tab/>
        <w:t xml:space="preserve">              Maja Holek, prof.            </w:t>
      </w:r>
    </w:p>
    <w:sectPr w:rsidR="00184241" w:rsidRPr="00F73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7_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19C"/>
    <w:multiLevelType w:val="multilevel"/>
    <w:tmpl w:val="7EACF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63976"/>
    <w:multiLevelType w:val="hybridMultilevel"/>
    <w:tmpl w:val="E8F48032"/>
    <w:lvl w:ilvl="0" w:tplc="B87E5F00">
      <w:start w:val="1"/>
      <w:numFmt w:val="lowerLetter"/>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 w15:restartNumberingAfterBreak="0">
    <w:nsid w:val="0BB30D11"/>
    <w:multiLevelType w:val="hybridMultilevel"/>
    <w:tmpl w:val="61822DDE"/>
    <w:lvl w:ilvl="0" w:tplc="8EC475A6">
      <w:start w:val="6"/>
      <w:numFmt w:val="decimal"/>
      <w:lvlText w:val="%1."/>
      <w:lvlJc w:val="left"/>
      <w:pPr>
        <w:tabs>
          <w:tab w:val="num" w:pos="720"/>
        </w:tabs>
        <w:ind w:left="720" w:hanging="375"/>
      </w:pPr>
      <w:rPr>
        <w:rFonts w:hint="default"/>
      </w:rPr>
    </w:lvl>
    <w:lvl w:ilvl="1" w:tplc="A85084A8">
      <w:start w:val="1"/>
      <w:numFmt w:val="upperLetter"/>
      <w:lvlText w:val="%2."/>
      <w:lvlJc w:val="left"/>
      <w:pPr>
        <w:tabs>
          <w:tab w:val="num" w:pos="1425"/>
        </w:tabs>
        <w:ind w:left="1425" w:hanging="360"/>
      </w:pPr>
      <w:rPr>
        <w:rFonts w:hint="default"/>
      </w:rPr>
    </w:lvl>
    <w:lvl w:ilvl="2" w:tplc="18BC43E8">
      <w:start w:val="1"/>
      <w:numFmt w:val="upperLetter"/>
      <w:lvlText w:val="%3)"/>
      <w:lvlJc w:val="left"/>
      <w:pPr>
        <w:tabs>
          <w:tab w:val="num" w:pos="2325"/>
        </w:tabs>
        <w:ind w:left="2325" w:hanging="360"/>
      </w:pPr>
      <w:rPr>
        <w:rFonts w:hint="default"/>
      </w:rPr>
    </w:lvl>
    <w:lvl w:ilvl="3" w:tplc="041A000F">
      <w:start w:val="1"/>
      <w:numFmt w:val="decimal"/>
      <w:lvlText w:val="%4."/>
      <w:lvlJc w:val="left"/>
      <w:pPr>
        <w:tabs>
          <w:tab w:val="num" w:pos="2865"/>
        </w:tabs>
        <w:ind w:left="2865" w:hanging="360"/>
      </w:pPr>
    </w:lvl>
    <w:lvl w:ilvl="4" w:tplc="041A0019">
      <w:start w:val="1"/>
      <w:numFmt w:val="lowerLetter"/>
      <w:lvlText w:val="%5."/>
      <w:lvlJc w:val="left"/>
      <w:pPr>
        <w:tabs>
          <w:tab w:val="num" w:pos="3585"/>
        </w:tabs>
        <w:ind w:left="3585" w:hanging="360"/>
      </w:pPr>
    </w:lvl>
    <w:lvl w:ilvl="5" w:tplc="041A001B">
      <w:start w:val="1"/>
      <w:numFmt w:val="lowerRoman"/>
      <w:lvlText w:val="%6."/>
      <w:lvlJc w:val="right"/>
      <w:pPr>
        <w:tabs>
          <w:tab w:val="num" w:pos="4305"/>
        </w:tabs>
        <w:ind w:left="4305" w:hanging="180"/>
      </w:pPr>
    </w:lvl>
    <w:lvl w:ilvl="6" w:tplc="041A000F">
      <w:start w:val="1"/>
      <w:numFmt w:val="decimal"/>
      <w:lvlText w:val="%7."/>
      <w:lvlJc w:val="left"/>
      <w:pPr>
        <w:tabs>
          <w:tab w:val="num" w:pos="5025"/>
        </w:tabs>
        <w:ind w:left="5025" w:hanging="360"/>
      </w:pPr>
    </w:lvl>
    <w:lvl w:ilvl="7" w:tplc="041A0019">
      <w:start w:val="1"/>
      <w:numFmt w:val="lowerLetter"/>
      <w:lvlText w:val="%8."/>
      <w:lvlJc w:val="left"/>
      <w:pPr>
        <w:tabs>
          <w:tab w:val="num" w:pos="5745"/>
        </w:tabs>
        <w:ind w:left="5745" w:hanging="360"/>
      </w:pPr>
    </w:lvl>
    <w:lvl w:ilvl="8" w:tplc="041A001B">
      <w:start w:val="1"/>
      <w:numFmt w:val="lowerRoman"/>
      <w:lvlText w:val="%9."/>
      <w:lvlJc w:val="right"/>
      <w:pPr>
        <w:tabs>
          <w:tab w:val="num" w:pos="6465"/>
        </w:tabs>
        <w:ind w:left="6465" w:hanging="180"/>
      </w:pPr>
    </w:lvl>
  </w:abstractNum>
  <w:abstractNum w:abstractNumId="3" w15:restartNumberingAfterBreak="0">
    <w:nsid w:val="0C77542E"/>
    <w:multiLevelType w:val="hybridMultilevel"/>
    <w:tmpl w:val="F76814F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0C9D1F42"/>
    <w:multiLevelType w:val="hybridMultilevel"/>
    <w:tmpl w:val="F948D0F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8D0CEE"/>
    <w:multiLevelType w:val="hybridMultilevel"/>
    <w:tmpl w:val="F948D0F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F23792"/>
    <w:multiLevelType w:val="hybridMultilevel"/>
    <w:tmpl w:val="830A7902"/>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0176EDB"/>
    <w:multiLevelType w:val="hybridMultilevel"/>
    <w:tmpl w:val="3B3AAC6C"/>
    <w:lvl w:ilvl="0" w:tplc="7A8CB71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3734DC2"/>
    <w:multiLevelType w:val="hybridMultilevel"/>
    <w:tmpl w:val="7D360B0A"/>
    <w:lvl w:ilvl="0" w:tplc="BA365656">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18D439DC"/>
    <w:multiLevelType w:val="hybridMultilevel"/>
    <w:tmpl w:val="77743F9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3E3C10"/>
    <w:multiLevelType w:val="hybridMultilevel"/>
    <w:tmpl w:val="E7089EC6"/>
    <w:lvl w:ilvl="0" w:tplc="9782C9B4">
      <w:start w:val="2"/>
      <w:numFmt w:val="lowerLetter"/>
      <w:lvlText w:val="%1)"/>
      <w:lvlJc w:val="left"/>
      <w:pPr>
        <w:tabs>
          <w:tab w:val="num" w:pos="1080"/>
        </w:tabs>
        <w:ind w:left="1080" w:hanging="360"/>
      </w:pPr>
      <w:rPr>
        <w:rFonts w:hint="default"/>
        <w:b/>
        <w:bCs/>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1" w15:restartNumberingAfterBreak="0">
    <w:nsid w:val="1FA66688"/>
    <w:multiLevelType w:val="hybridMultilevel"/>
    <w:tmpl w:val="C7742A5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15:restartNumberingAfterBreak="0">
    <w:nsid w:val="2C3D675C"/>
    <w:multiLevelType w:val="hybridMultilevel"/>
    <w:tmpl w:val="C4B87D34"/>
    <w:lvl w:ilvl="0" w:tplc="041A0001">
      <w:start w:val="1"/>
      <w:numFmt w:val="bullet"/>
      <w:lvlText w:val=""/>
      <w:lvlJc w:val="left"/>
      <w:pPr>
        <w:ind w:left="360" w:hanging="360"/>
      </w:pPr>
      <w:rPr>
        <w:rFonts w:ascii="Symbol" w:eastAsia="Times New Roman" w:hAnsi="Symbol"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037654B"/>
    <w:multiLevelType w:val="hybridMultilevel"/>
    <w:tmpl w:val="239C5C9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15:restartNumberingAfterBreak="0">
    <w:nsid w:val="305D0FC3"/>
    <w:multiLevelType w:val="hybridMultilevel"/>
    <w:tmpl w:val="C660F4E2"/>
    <w:lvl w:ilvl="0" w:tplc="18BC43E8">
      <w:start w:val="1"/>
      <w:numFmt w:val="upperLetter"/>
      <w:lvlText w:val="%1)"/>
      <w:lvlJc w:val="left"/>
      <w:pPr>
        <w:tabs>
          <w:tab w:val="num" w:pos="2325"/>
        </w:tabs>
        <w:ind w:left="232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ED2B04"/>
    <w:multiLevelType w:val="hybridMultilevel"/>
    <w:tmpl w:val="C644B492"/>
    <w:lvl w:ilvl="0" w:tplc="DDAA50C4">
      <w:start w:val="3"/>
      <w:numFmt w:val="decimal"/>
      <w:lvlText w:val="%1."/>
      <w:lvlJc w:val="left"/>
      <w:pPr>
        <w:ind w:left="720" w:hanging="360"/>
      </w:pPr>
      <w:rPr>
        <w:rFonts w:cs="Aria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AA7C5B"/>
    <w:multiLevelType w:val="hybridMultilevel"/>
    <w:tmpl w:val="EE0005CE"/>
    <w:lvl w:ilvl="0" w:tplc="552E4D54">
      <w:start w:val="2"/>
      <w:numFmt w:val="bullet"/>
      <w:lvlText w:val="-"/>
      <w:lvlJc w:val="left"/>
      <w:pPr>
        <w:tabs>
          <w:tab w:val="num" w:pos="4590"/>
        </w:tabs>
        <w:ind w:left="4590" w:hanging="360"/>
      </w:pPr>
      <w:rPr>
        <w:rFonts w:ascii="Arial Narrow" w:eastAsia="Times New Roman" w:hAnsi="Arial Narrow" w:cs="Times New Roman" w:hint="default"/>
      </w:rPr>
    </w:lvl>
    <w:lvl w:ilvl="1" w:tplc="041A0003" w:tentative="1">
      <w:start w:val="1"/>
      <w:numFmt w:val="bullet"/>
      <w:lvlText w:val="o"/>
      <w:lvlJc w:val="left"/>
      <w:pPr>
        <w:tabs>
          <w:tab w:val="num" w:pos="5310"/>
        </w:tabs>
        <w:ind w:left="5310" w:hanging="360"/>
      </w:pPr>
      <w:rPr>
        <w:rFonts w:ascii="Courier New" w:hAnsi="Courier New" w:cs="Courier New" w:hint="default"/>
      </w:rPr>
    </w:lvl>
    <w:lvl w:ilvl="2" w:tplc="041A0005" w:tentative="1">
      <w:start w:val="1"/>
      <w:numFmt w:val="bullet"/>
      <w:lvlText w:val=""/>
      <w:lvlJc w:val="left"/>
      <w:pPr>
        <w:tabs>
          <w:tab w:val="num" w:pos="6030"/>
        </w:tabs>
        <w:ind w:left="6030" w:hanging="360"/>
      </w:pPr>
      <w:rPr>
        <w:rFonts w:ascii="Wingdings" w:hAnsi="Wingdings" w:hint="default"/>
      </w:rPr>
    </w:lvl>
    <w:lvl w:ilvl="3" w:tplc="041A0001" w:tentative="1">
      <w:start w:val="1"/>
      <w:numFmt w:val="bullet"/>
      <w:lvlText w:val=""/>
      <w:lvlJc w:val="left"/>
      <w:pPr>
        <w:tabs>
          <w:tab w:val="num" w:pos="6750"/>
        </w:tabs>
        <w:ind w:left="6750" w:hanging="360"/>
      </w:pPr>
      <w:rPr>
        <w:rFonts w:ascii="Symbol" w:hAnsi="Symbol" w:hint="default"/>
      </w:rPr>
    </w:lvl>
    <w:lvl w:ilvl="4" w:tplc="041A0003" w:tentative="1">
      <w:start w:val="1"/>
      <w:numFmt w:val="bullet"/>
      <w:lvlText w:val="o"/>
      <w:lvlJc w:val="left"/>
      <w:pPr>
        <w:tabs>
          <w:tab w:val="num" w:pos="7470"/>
        </w:tabs>
        <w:ind w:left="7470" w:hanging="360"/>
      </w:pPr>
      <w:rPr>
        <w:rFonts w:ascii="Courier New" w:hAnsi="Courier New" w:cs="Courier New" w:hint="default"/>
      </w:rPr>
    </w:lvl>
    <w:lvl w:ilvl="5" w:tplc="041A0005" w:tentative="1">
      <w:start w:val="1"/>
      <w:numFmt w:val="bullet"/>
      <w:lvlText w:val=""/>
      <w:lvlJc w:val="left"/>
      <w:pPr>
        <w:tabs>
          <w:tab w:val="num" w:pos="8190"/>
        </w:tabs>
        <w:ind w:left="8190" w:hanging="360"/>
      </w:pPr>
      <w:rPr>
        <w:rFonts w:ascii="Wingdings" w:hAnsi="Wingdings" w:hint="default"/>
      </w:rPr>
    </w:lvl>
    <w:lvl w:ilvl="6" w:tplc="041A0001" w:tentative="1">
      <w:start w:val="1"/>
      <w:numFmt w:val="bullet"/>
      <w:lvlText w:val=""/>
      <w:lvlJc w:val="left"/>
      <w:pPr>
        <w:tabs>
          <w:tab w:val="num" w:pos="8910"/>
        </w:tabs>
        <w:ind w:left="8910" w:hanging="360"/>
      </w:pPr>
      <w:rPr>
        <w:rFonts w:ascii="Symbol" w:hAnsi="Symbol" w:hint="default"/>
      </w:rPr>
    </w:lvl>
    <w:lvl w:ilvl="7" w:tplc="041A0003" w:tentative="1">
      <w:start w:val="1"/>
      <w:numFmt w:val="bullet"/>
      <w:lvlText w:val="o"/>
      <w:lvlJc w:val="left"/>
      <w:pPr>
        <w:tabs>
          <w:tab w:val="num" w:pos="9630"/>
        </w:tabs>
        <w:ind w:left="9630" w:hanging="360"/>
      </w:pPr>
      <w:rPr>
        <w:rFonts w:ascii="Courier New" w:hAnsi="Courier New" w:cs="Courier New" w:hint="default"/>
      </w:rPr>
    </w:lvl>
    <w:lvl w:ilvl="8" w:tplc="041A0005" w:tentative="1">
      <w:start w:val="1"/>
      <w:numFmt w:val="bullet"/>
      <w:lvlText w:val=""/>
      <w:lvlJc w:val="left"/>
      <w:pPr>
        <w:tabs>
          <w:tab w:val="num" w:pos="10350"/>
        </w:tabs>
        <w:ind w:left="10350" w:hanging="360"/>
      </w:pPr>
      <w:rPr>
        <w:rFonts w:ascii="Wingdings" w:hAnsi="Wingdings" w:hint="default"/>
      </w:rPr>
    </w:lvl>
  </w:abstractNum>
  <w:abstractNum w:abstractNumId="17" w15:restartNumberingAfterBreak="0">
    <w:nsid w:val="45907022"/>
    <w:multiLevelType w:val="hybridMultilevel"/>
    <w:tmpl w:val="CDEECD2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4CFB046A"/>
    <w:multiLevelType w:val="hybridMultilevel"/>
    <w:tmpl w:val="68D895E8"/>
    <w:lvl w:ilvl="0" w:tplc="BF20C288">
      <w:start w:val="1"/>
      <w:numFmt w:val="decimalZero"/>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E474266"/>
    <w:multiLevelType w:val="hybridMultilevel"/>
    <w:tmpl w:val="F948D0F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0A5EB9"/>
    <w:multiLevelType w:val="hybridMultilevel"/>
    <w:tmpl w:val="49D60246"/>
    <w:lvl w:ilvl="0" w:tplc="D18676C0">
      <w:start w:val="3"/>
      <w:numFmt w:val="upperRoman"/>
      <w:lvlText w:val="%1."/>
      <w:lvlJc w:val="righ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6152D3"/>
    <w:multiLevelType w:val="hybridMultilevel"/>
    <w:tmpl w:val="D2F4918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2" w15:restartNumberingAfterBreak="0">
    <w:nsid w:val="5BE95248"/>
    <w:multiLevelType w:val="hybridMultilevel"/>
    <w:tmpl w:val="9CEA6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31439C"/>
    <w:multiLevelType w:val="multilevel"/>
    <w:tmpl w:val="055C0706"/>
    <w:lvl w:ilvl="0">
      <w:start w:val="1"/>
      <w:numFmt w:val="decimalZero"/>
      <w:lvlText w:val="%1."/>
      <w:lvlJc w:val="left"/>
      <w:pPr>
        <w:ind w:left="600" w:hanging="600"/>
      </w:pPr>
      <w:rPr>
        <w:rFonts w:hint="default"/>
      </w:rPr>
    </w:lvl>
    <w:lvl w:ilvl="1">
      <w:start w:val="1"/>
      <w:numFmt w:val="decimalZero"/>
      <w:lvlText w:val="%1.%2."/>
      <w:lvlJc w:val="left"/>
      <w:pPr>
        <w:ind w:left="3765" w:hanging="600"/>
      </w:pPr>
      <w:rPr>
        <w:rFonts w:hint="default"/>
      </w:rPr>
    </w:lvl>
    <w:lvl w:ilvl="2">
      <w:start w:val="1"/>
      <w:numFmt w:val="decimal"/>
      <w:lvlText w:val="%1.%2.%3."/>
      <w:lvlJc w:val="left"/>
      <w:pPr>
        <w:ind w:left="7050" w:hanging="720"/>
      </w:pPr>
      <w:rPr>
        <w:rFonts w:hint="default"/>
      </w:rPr>
    </w:lvl>
    <w:lvl w:ilvl="3">
      <w:start w:val="1"/>
      <w:numFmt w:val="decimal"/>
      <w:lvlText w:val="%1.%2.%3.%4."/>
      <w:lvlJc w:val="left"/>
      <w:pPr>
        <w:ind w:left="10215" w:hanging="720"/>
      </w:pPr>
      <w:rPr>
        <w:rFonts w:hint="default"/>
      </w:rPr>
    </w:lvl>
    <w:lvl w:ilvl="4">
      <w:start w:val="1"/>
      <w:numFmt w:val="decimal"/>
      <w:lvlText w:val="%1.%2.%3.%4.%5."/>
      <w:lvlJc w:val="left"/>
      <w:pPr>
        <w:ind w:left="13740" w:hanging="1080"/>
      </w:pPr>
      <w:rPr>
        <w:rFonts w:hint="default"/>
      </w:rPr>
    </w:lvl>
    <w:lvl w:ilvl="5">
      <w:start w:val="1"/>
      <w:numFmt w:val="decimal"/>
      <w:lvlText w:val="%1.%2.%3.%4.%5.%6."/>
      <w:lvlJc w:val="left"/>
      <w:pPr>
        <w:ind w:left="16905" w:hanging="1080"/>
      </w:pPr>
      <w:rPr>
        <w:rFonts w:hint="default"/>
      </w:rPr>
    </w:lvl>
    <w:lvl w:ilvl="6">
      <w:start w:val="1"/>
      <w:numFmt w:val="decimal"/>
      <w:lvlText w:val="%1.%2.%3.%4.%5.%6.%7."/>
      <w:lvlJc w:val="left"/>
      <w:pPr>
        <w:ind w:left="20430" w:hanging="1440"/>
      </w:pPr>
      <w:rPr>
        <w:rFonts w:hint="default"/>
      </w:rPr>
    </w:lvl>
    <w:lvl w:ilvl="7">
      <w:start w:val="1"/>
      <w:numFmt w:val="decimal"/>
      <w:lvlText w:val="%1.%2.%3.%4.%5.%6.%7.%8."/>
      <w:lvlJc w:val="left"/>
      <w:pPr>
        <w:ind w:left="23595" w:hanging="1440"/>
      </w:pPr>
      <w:rPr>
        <w:rFonts w:hint="default"/>
      </w:rPr>
    </w:lvl>
    <w:lvl w:ilvl="8">
      <w:start w:val="1"/>
      <w:numFmt w:val="decimal"/>
      <w:lvlText w:val="%1.%2.%3.%4.%5.%6.%7.%8.%9."/>
      <w:lvlJc w:val="left"/>
      <w:pPr>
        <w:ind w:left="27120" w:hanging="1800"/>
      </w:pPr>
      <w:rPr>
        <w:rFonts w:hint="default"/>
      </w:rPr>
    </w:lvl>
  </w:abstractNum>
  <w:abstractNum w:abstractNumId="24" w15:restartNumberingAfterBreak="0">
    <w:nsid w:val="61D90D9C"/>
    <w:multiLevelType w:val="hybridMultilevel"/>
    <w:tmpl w:val="67F0E124"/>
    <w:lvl w:ilvl="0" w:tplc="3D5081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547549"/>
    <w:multiLevelType w:val="hybridMultilevel"/>
    <w:tmpl w:val="63B0AD82"/>
    <w:lvl w:ilvl="0" w:tplc="18BC43E8">
      <w:start w:val="1"/>
      <w:numFmt w:val="upperLetter"/>
      <w:lvlText w:val="%1)"/>
      <w:lvlJc w:val="left"/>
      <w:pPr>
        <w:tabs>
          <w:tab w:val="num" w:pos="2325"/>
        </w:tabs>
        <w:ind w:left="232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EF2C2F"/>
    <w:multiLevelType w:val="hybridMultilevel"/>
    <w:tmpl w:val="9498030E"/>
    <w:lvl w:ilvl="0" w:tplc="041A0017">
      <w:start w:val="2"/>
      <w:numFmt w:val="lowerLetter"/>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816EC6"/>
    <w:multiLevelType w:val="hybridMultilevel"/>
    <w:tmpl w:val="CC94FC92"/>
    <w:lvl w:ilvl="0" w:tplc="F09A06D8">
      <w:start w:val="1"/>
      <w:numFmt w:val="bullet"/>
      <w:lvlText w:val="-"/>
      <w:lvlJc w:val="left"/>
      <w:pPr>
        <w:ind w:left="539" w:hanging="360"/>
      </w:pPr>
      <w:rPr>
        <w:rFonts w:ascii="Arial Narrow" w:eastAsia="Times New Roman" w:hAnsi="Arial Narrow" w:cs="Arial" w:hint="default"/>
      </w:rPr>
    </w:lvl>
    <w:lvl w:ilvl="1" w:tplc="041A0003" w:tentative="1">
      <w:start w:val="1"/>
      <w:numFmt w:val="bullet"/>
      <w:lvlText w:val="o"/>
      <w:lvlJc w:val="left"/>
      <w:pPr>
        <w:ind w:left="1259" w:hanging="360"/>
      </w:pPr>
      <w:rPr>
        <w:rFonts w:ascii="Courier New" w:hAnsi="Courier New" w:cs="Courier New" w:hint="default"/>
      </w:rPr>
    </w:lvl>
    <w:lvl w:ilvl="2" w:tplc="041A0005" w:tentative="1">
      <w:start w:val="1"/>
      <w:numFmt w:val="bullet"/>
      <w:lvlText w:val=""/>
      <w:lvlJc w:val="left"/>
      <w:pPr>
        <w:ind w:left="1979" w:hanging="360"/>
      </w:pPr>
      <w:rPr>
        <w:rFonts w:ascii="Wingdings" w:hAnsi="Wingdings" w:hint="default"/>
      </w:rPr>
    </w:lvl>
    <w:lvl w:ilvl="3" w:tplc="041A0001" w:tentative="1">
      <w:start w:val="1"/>
      <w:numFmt w:val="bullet"/>
      <w:lvlText w:val=""/>
      <w:lvlJc w:val="left"/>
      <w:pPr>
        <w:ind w:left="2699" w:hanging="360"/>
      </w:pPr>
      <w:rPr>
        <w:rFonts w:ascii="Symbol" w:hAnsi="Symbol" w:hint="default"/>
      </w:rPr>
    </w:lvl>
    <w:lvl w:ilvl="4" w:tplc="041A0003" w:tentative="1">
      <w:start w:val="1"/>
      <w:numFmt w:val="bullet"/>
      <w:lvlText w:val="o"/>
      <w:lvlJc w:val="left"/>
      <w:pPr>
        <w:ind w:left="3419" w:hanging="360"/>
      </w:pPr>
      <w:rPr>
        <w:rFonts w:ascii="Courier New" w:hAnsi="Courier New" w:cs="Courier New" w:hint="default"/>
      </w:rPr>
    </w:lvl>
    <w:lvl w:ilvl="5" w:tplc="041A0005" w:tentative="1">
      <w:start w:val="1"/>
      <w:numFmt w:val="bullet"/>
      <w:lvlText w:val=""/>
      <w:lvlJc w:val="left"/>
      <w:pPr>
        <w:ind w:left="4139" w:hanging="360"/>
      </w:pPr>
      <w:rPr>
        <w:rFonts w:ascii="Wingdings" w:hAnsi="Wingdings" w:hint="default"/>
      </w:rPr>
    </w:lvl>
    <w:lvl w:ilvl="6" w:tplc="041A0001" w:tentative="1">
      <w:start w:val="1"/>
      <w:numFmt w:val="bullet"/>
      <w:lvlText w:val=""/>
      <w:lvlJc w:val="left"/>
      <w:pPr>
        <w:ind w:left="4859" w:hanging="360"/>
      </w:pPr>
      <w:rPr>
        <w:rFonts w:ascii="Symbol" w:hAnsi="Symbol" w:hint="default"/>
      </w:rPr>
    </w:lvl>
    <w:lvl w:ilvl="7" w:tplc="041A0003" w:tentative="1">
      <w:start w:val="1"/>
      <w:numFmt w:val="bullet"/>
      <w:lvlText w:val="o"/>
      <w:lvlJc w:val="left"/>
      <w:pPr>
        <w:ind w:left="5579" w:hanging="360"/>
      </w:pPr>
      <w:rPr>
        <w:rFonts w:ascii="Courier New" w:hAnsi="Courier New" w:cs="Courier New" w:hint="default"/>
      </w:rPr>
    </w:lvl>
    <w:lvl w:ilvl="8" w:tplc="041A0005" w:tentative="1">
      <w:start w:val="1"/>
      <w:numFmt w:val="bullet"/>
      <w:lvlText w:val=""/>
      <w:lvlJc w:val="left"/>
      <w:pPr>
        <w:ind w:left="6299" w:hanging="360"/>
      </w:pPr>
      <w:rPr>
        <w:rFonts w:ascii="Wingdings" w:hAnsi="Wingdings" w:hint="default"/>
      </w:rPr>
    </w:lvl>
  </w:abstractNum>
  <w:abstractNum w:abstractNumId="28" w15:restartNumberingAfterBreak="0">
    <w:nsid w:val="76724B8B"/>
    <w:multiLevelType w:val="hybridMultilevel"/>
    <w:tmpl w:val="F430631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9" w15:restartNumberingAfterBreak="0">
    <w:nsid w:val="777D4218"/>
    <w:multiLevelType w:val="singleLevel"/>
    <w:tmpl w:val="0C090003"/>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7E37F95"/>
    <w:multiLevelType w:val="hybridMultilevel"/>
    <w:tmpl w:val="1A48BD1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1" w15:restartNumberingAfterBreak="0">
    <w:nsid w:val="79FF7749"/>
    <w:multiLevelType w:val="hybridMultilevel"/>
    <w:tmpl w:val="BC3013EC"/>
    <w:lvl w:ilvl="0" w:tplc="77928F24">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2" w15:restartNumberingAfterBreak="0">
    <w:nsid w:val="7CE37114"/>
    <w:multiLevelType w:val="hybridMultilevel"/>
    <w:tmpl w:val="40BCDA4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976716622">
    <w:abstractNumId w:val="16"/>
  </w:num>
  <w:num w:numId="2" w16cid:durableId="828205592">
    <w:abstractNumId w:val="22"/>
  </w:num>
  <w:num w:numId="3" w16cid:durableId="335575460">
    <w:abstractNumId w:val="18"/>
  </w:num>
  <w:num w:numId="4" w16cid:durableId="1838840541">
    <w:abstractNumId w:val="29"/>
  </w:num>
  <w:num w:numId="5" w16cid:durableId="607276372">
    <w:abstractNumId w:val="17"/>
  </w:num>
  <w:num w:numId="6" w16cid:durableId="1010525324">
    <w:abstractNumId w:val="11"/>
  </w:num>
  <w:num w:numId="7" w16cid:durableId="914583225">
    <w:abstractNumId w:val="2"/>
  </w:num>
  <w:num w:numId="8" w16cid:durableId="1753311497">
    <w:abstractNumId w:val="14"/>
  </w:num>
  <w:num w:numId="9" w16cid:durableId="1735738875">
    <w:abstractNumId w:val="10"/>
  </w:num>
  <w:num w:numId="10" w16cid:durableId="1835418481">
    <w:abstractNumId w:val="20"/>
  </w:num>
  <w:num w:numId="11" w16cid:durableId="751895863">
    <w:abstractNumId w:val="21"/>
  </w:num>
  <w:num w:numId="12" w16cid:durableId="2112367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972273">
    <w:abstractNumId w:val="26"/>
  </w:num>
  <w:num w:numId="14" w16cid:durableId="2090272369">
    <w:abstractNumId w:val="8"/>
  </w:num>
  <w:num w:numId="15" w16cid:durableId="2069985773">
    <w:abstractNumId w:val="13"/>
  </w:num>
  <w:num w:numId="16" w16cid:durableId="1438326001">
    <w:abstractNumId w:val="6"/>
  </w:num>
  <w:num w:numId="17" w16cid:durableId="1165590394">
    <w:abstractNumId w:val="3"/>
  </w:num>
  <w:num w:numId="18" w16cid:durableId="546915589">
    <w:abstractNumId w:val="28"/>
  </w:num>
  <w:num w:numId="19" w16cid:durableId="1938520611">
    <w:abstractNumId w:val="30"/>
  </w:num>
  <w:num w:numId="20" w16cid:durableId="2119400203">
    <w:abstractNumId w:val="25"/>
  </w:num>
  <w:num w:numId="21" w16cid:durableId="297803231">
    <w:abstractNumId w:val="31"/>
  </w:num>
  <w:num w:numId="22" w16cid:durableId="439766946">
    <w:abstractNumId w:val="7"/>
  </w:num>
  <w:num w:numId="23" w16cid:durableId="2117288264">
    <w:abstractNumId w:val="19"/>
  </w:num>
  <w:num w:numId="24" w16cid:durableId="1309674026">
    <w:abstractNumId w:val="5"/>
  </w:num>
  <w:num w:numId="25" w16cid:durableId="97023694">
    <w:abstractNumId w:val="4"/>
  </w:num>
  <w:num w:numId="26" w16cid:durableId="665597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979300">
    <w:abstractNumId w:val="24"/>
  </w:num>
  <w:num w:numId="28" w16cid:durableId="843472272">
    <w:abstractNumId w:val="27"/>
  </w:num>
  <w:num w:numId="29" w16cid:durableId="1531602067">
    <w:abstractNumId w:val="15"/>
  </w:num>
  <w:num w:numId="30" w16cid:durableId="1872919124">
    <w:abstractNumId w:val="1"/>
  </w:num>
  <w:num w:numId="31" w16cid:durableId="2019312037">
    <w:abstractNumId w:val="32"/>
  </w:num>
  <w:num w:numId="32" w16cid:durableId="902251358">
    <w:abstractNumId w:val="12"/>
  </w:num>
  <w:num w:numId="33" w16cid:durableId="2025740337">
    <w:abstractNumId w:val="23"/>
  </w:num>
  <w:num w:numId="34" w16cid:durableId="201677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6470786">
    <w:abstractNumId w:val="9"/>
  </w:num>
  <w:num w:numId="36" w16cid:durableId="102637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02"/>
    <w:rsid w:val="000003EA"/>
    <w:rsid w:val="000028FF"/>
    <w:rsid w:val="000031ED"/>
    <w:rsid w:val="000133E5"/>
    <w:rsid w:val="0002348B"/>
    <w:rsid w:val="0002461D"/>
    <w:rsid w:val="00026AEE"/>
    <w:rsid w:val="00040D8E"/>
    <w:rsid w:val="00043832"/>
    <w:rsid w:val="00051C2B"/>
    <w:rsid w:val="00051FC4"/>
    <w:rsid w:val="00060EF5"/>
    <w:rsid w:val="00061C3F"/>
    <w:rsid w:val="0006214C"/>
    <w:rsid w:val="00062BFA"/>
    <w:rsid w:val="000652B0"/>
    <w:rsid w:val="00066A90"/>
    <w:rsid w:val="0007088F"/>
    <w:rsid w:val="000759EA"/>
    <w:rsid w:val="000810E8"/>
    <w:rsid w:val="00082533"/>
    <w:rsid w:val="00085BC7"/>
    <w:rsid w:val="00090043"/>
    <w:rsid w:val="00093486"/>
    <w:rsid w:val="0009708F"/>
    <w:rsid w:val="000A285A"/>
    <w:rsid w:val="000A45B1"/>
    <w:rsid w:val="000B07EC"/>
    <w:rsid w:val="000B24C3"/>
    <w:rsid w:val="000B7804"/>
    <w:rsid w:val="000C7BBB"/>
    <w:rsid w:val="000D0294"/>
    <w:rsid w:val="000D68C8"/>
    <w:rsid w:val="000E4D2D"/>
    <w:rsid w:val="000E572B"/>
    <w:rsid w:val="000E6D52"/>
    <w:rsid w:val="000F11E6"/>
    <w:rsid w:val="0010092F"/>
    <w:rsid w:val="001020CB"/>
    <w:rsid w:val="00105DA6"/>
    <w:rsid w:val="001065B7"/>
    <w:rsid w:val="00106D93"/>
    <w:rsid w:val="001075A7"/>
    <w:rsid w:val="00113D4D"/>
    <w:rsid w:val="00116E06"/>
    <w:rsid w:val="00120B62"/>
    <w:rsid w:val="00124306"/>
    <w:rsid w:val="00134A5F"/>
    <w:rsid w:val="0013752D"/>
    <w:rsid w:val="00142B8E"/>
    <w:rsid w:val="00156F3E"/>
    <w:rsid w:val="0015757F"/>
    <w:rsid w:val="0016246A"/>
    <w:rsid w:val="00173F30"/>
    <w:rsid w:val="00175989"/>
    <w:rsid w:val="00175F04"/>
    <w:rsid w:val="00180733"/>
    <w:rsid w:val="00181951"/>
    <w:rsid w:val="0018317C"/>
    <w:rsid w:val="00184241"/>
    <w:rsid w:val="00185F1C"/>
    <w:rsid w:val="00187F36"/>
    <w:rsid w:val="00193EB5"/>
    <w:rsid w:val="00196D1D"/>
    <w:rsid w:val="00197591"/>
    <w:rsid w:val="001A1876"/>
    <w:rsid w:val="001A2A98"/>
    <w:rsid w:val="001A5277"/>
    <w:rsid w:val="001A76F6"/>
    <w:rsid w:val="001B7314"/>
    <w:rsid w:val="001C44CF"/>
    <w:rsid w:val="001C52C0"/>
    <w:rsid w:val="001D3558"/>
    <w:rsid w:val="001E2A5E"/>
    <w:rsid w:val="001E62FB"/>
    <w:rsid w:val="001E6521"/>
    <w:rsid w:val="001F4197"/>
    <w:rsid w:val="001F58C9"/>
    <w:rsid w:val="001F6B05"/>
    <w:rsid w:val="001F7B36"/>
    <w:rsid w:val="001F7ED1"/>
    <w:rsid w:val="00200909"/>
    <w:rsid w:val="00204271"/>
    <w:rsid w:val="00204A46"/>
    <w:rsid w:val="00205E7B"/>
    <w:rsid w:val="00213C66"/>
    <w:rsid w:val="002152FC"/>
    <w:rsid w:val="002250FD"/>
    <w:rsid w:val="0023189B"/>
    <w:rsid w:val="00231918"/>
    <w:rsid w:val="00231D0A"/>
    <w:rsid w:val="0024332E"/>
    <w:rsid w:val="00254617"/>
    <w:rsid w:val="0025490A"/>
    <w:rsid w:val="00261BD4"/>
    <w:rsid w:val="00266733"/>
    <w:rsid w:val="00277779"/>
    <w:rsid w:val="00277E6C"/>
    <w:rsid w:val="002820A2"/>
    <w:rsid w:val="002927B9"/>
    <w:rsid w:val="002974E9"/>
    <w:rsid w:val="00297873"/>
    <w:rsid w:val="002A0211"/>
    <w:rsid w:val="002A149A"/>
    <w:rsid w:val="002A438E"/>
    <w:rsid w:val="002A7EE9"/>
    <w:rsid w:val="002B12A0"/>
    <w:rsid w:val="002B3994"/>
    <w:rsid w:val="002C0C42"/>
    <w:rsid w:val="002C0DD2"/>
    <w:rsid w:val="002C6C50"/>
    <w:rsid w:val="002C735E"/>
    <w:rsid w:val="002D0476"/>
    <w:rsid w:val="002D0D38"/>
    <w:rsid w:val="002D3C97"/>
    <w:rsid w:val="002D551A"/>
    <w:rsid w:val="002D7BD9"/>
    <w:rsid w:val="002E5A01"/>
    <w:rsid w:val="002E60F2"/>
    <w:rsid w:val="002E6159"/>
    <w:rsid w:val="002F3E2B"/>
    <w:rsid w:val="00301866"/>
    <w:rsid w:val="00305538"/>
    <w:rsid w:val="00305CFD"/>
    <w:rsid w:val="00306163"/>
    <w:rsid w:val="003068C6"/>
    <w:rsid w:val="00310898"/>
    <w:rsid w:val="00316066"/>
    <w:rsid w:val="00316CB4"/>
    <w:rsid w:val="003170EF"/>
    <w:rsid w:val="003209F5"/>
    <w:rsid w:val="003213A3"/>
    <w:rsid w:val="0032439D"/>
    <w:rsid w:val="00324774"/>
    <w:rsid w:val="00331CA5"/>
    <w:rsid w:val="00332E5A"/>
    <w:rsid w:val="00335463"/>
    <w:rsid w:val="00340614"/>
    <w:rsid w:val="003452F9"/>
    <w:rsid w:val="0035185C"/>
    <w:rsid w:val="00353872"/>
    <w:rsid w:val="003538BD"/>
    <w:rsid w:val="00354850"/>
    <w:rsid w:val="00360367"/>
    <w:rsid w:val="00364707"/>
    <w:rsid w:val="00364E2E"/>
    <w:rsid w:val="00364E8D"/>
    <w:rsid w:val="0037036A"/>
    <w:rsid w:val="00377123"/>
    <w:rsid w:val="003807A2"/>
    <w:rsid w:val="00384CF7"/>
    <w:rsid w:val="003856C8"/>
    <w:rsid w:val="003916FB"/>
    <w:rsid w:val="003927FE"/>
    <w:rsid w:val="00393DA6"/>
    <w:rsid w:val="003962C8"/>
    <w:rsid w:val="00397E03"/>
    <w:rsid w:val="003A0077"/>
    <w:rsid w:val="003A4470"/>
    <w:rsid w:val="003A7DFA"/>
    <w:rsid w:val="003B1103"/>
    <w:rsid w:val="003B4AE3"/>
    <w:rsid w:val="003C3C66"/>
    <w:rsid w:val="003C5BB0"/>
    <w:rsid w:val="003D3237"/>
    <w:rsid w:val="003D39C5"/>
    <w:rsid w:val="003D3A70"/>
    <w:rsid w:val="003D618F"/>
    <w:rsid w:val="003D737E"/>
    <w:rsid w:val="003E0A0F"/>
    <w:rsid w:val="003E33FE"/>
    <w:rsid w:val="003E705D"/>
    <w:rsid w:val="003E7669"/>
    <w:rsid w:val="003F3653"/>
    <w:rsid w:val="003F5117"/>
    <w:rsid w:val="003F69B3"/>
    <w:rsid w:val="0040443E"/>
    <w:rsid w:val="00404E8E"/>
    <w:rsid w:val="00406EE1"/>
    <w:rsid w:val="00410E04"/>
    <w:rsid w:val="0041545D"/>
    <w:rsid w:val="0042505C"/>
    <w:rsid w:val="004260F9"/>
    <w:rsid w:val="004270AE"/>
    <w:rsid w:val="00434105"/>
    <w:rsid w:val="00442B17"/>
    <w:rsid w:val="00443EC2"/>
    <w:rsid w:val="0044551E"/>
    <w:rsid w:val="00445DF4"/>
    <w:rsid w:val="004570E2"/>
    <w:rsid w:val="00460825"/>
    <w:rsid w:val="00461B52"/>
    <w:rsid w:val="00465095"/>
    <w:rsid w:val="0047013F"/>
    <w:rsid w:val="0047365D"/>
    <w:rsid w:val="004736F8"/>
    <w:rsid w:val="004737C0"/>
    <w:rsid w:val="00474E61"/>
    <w:rsid w:val="0047503C"/>
    <w:rsid w:val="004819B3"/>
    <w:rsid w:val="0048389F"/>
    <w:rsid w:val="00484300"/>
    <w:rsid w:val="00484577"/>
    <w:rsid w:val="00484F81"/>
    <w:rsid w:val="004862A6"/>
    <w:rsid w:val="00486C06"/>
    <w:rsid w:val="00490F8C"/>
    <w:rsid w:val="00493B4D"/>
    <w:rsid w:val="00494258"/>
    <w:rsid w:val="004975AE"/>
    <w:rsid w:val="00497A16"/>
    <w:rsid w:val="004A0D62"/>
    <w:rsid w:val="004B54A4"/>
    <w:rsid w:val="004B6E91"/>
    <w:rsid w:val="004C0EE4"/>
    <w:rsid w:val="004C13F7"/>
    <w:rsid w:val="004C17AA"/>
    <w:rsid w:val="004C1F9E"/>
    <w:rsid w:val="004D0018"/>
    <w:rsid w:val="004D37F4"/>
    <w:rsid w:val="004E0B79"/>
    <w:rsid w:val="004E1D58"/>
    <w:rsid w:val="004E561D"/>
    <w:rsid w:val="004E60AD"/>
    <w:rsid w:val="004E6618"/>
    <w:rsid w:val="004F1447"/>
    <w:rsid w:val="004F496D"/>
    <w:rsid w:val="00500ABC"/>
    <w:rsid w:val="00512B87"/>
    <w:rsid w:val="005178F1"/>
    <w:rsid w:val="00517DDE"/>
    <w:rsid w:val="00520EE8"/>
    <w:rsid w:val="00521F24"/>
    <w:rsid w:val="0052260A"/>
    <w:rsid w:val="00527D1E"/>
    <w:rsid w:val="00527F7E"/>
    <w:rsid w:val="00533A8C"/>
    <w:rsid w:val="00533C24"/>
    <w:rsid w:val="005344D2"/>
    <w:rsid w:val="005350AC"/>
    <w:rsid w:val="00540744"/>
    <w:rsid w:val="005449BC"/>
    <w:rsid w:val="00545BC0"/>
    <w:rsid w:val="00550E9B"/>
    <w:rsid w:val="00553DE3"/>
    <w:rsid w:val="00566C75"/>
    <w:rsid w:val="00571818"/>
    <w:rsid w:val="00571B20"/>
    <w:rsid w:val="00573269"/>
    <w:rsid w:val="00575AA8"/>
    <w:rsid w:val="00581686"/>
    <w:rsid w:val="00582904"/>
    <w:rsid w:val="00585C5A"/>
    <w:rsid w:val="005866C2"/>
    <w:rsid w:val="0059063E"/>
    <w:rsid w:val="0059233D"/>
    <w:rsid w:val="00595242"/>
    <w:rsid w:val="00596B8B"/>
    <w:rsid w:val="0059738C"/>
    <w:rsid w:val="005A1214"/>
    <w:rsid w:val="005A22D8"/>
    <w:rsid w:val="005A4BE1"/>
    <w:rsid w:val="005A5535"/>
    <w:rsid w:val="005B7E31"/>
    <w:rsid w:val="005C05B4"/>
    <w:rsid w:val="005C0F7D"/>
    <w:rsid w:val="005C23D3"/>
    <w:rsid w:val="005C3422"/>
    <w:rsid w:val="005C6427"/>
    <w:rsid w:val="005D4198"/>
    <w:rsid w:val="005D46D0"/>
    <w:rsid w:val="005E05AF"/>
    <w:rsid w:val="005F103C"/>
    <w:rsid w:val="00601D58"/>
    <w:rsid w:val="00602B3B"/>
    <w:rsid w:val="00605CC1"/>
    <w:rsid w:val="00611163"/>
    <w:rsid w:val="00611A61"/>
    <w:rsid w:val="00614B67"/>
    <w:rsid w:val="006172DC"/>
    <w:rsid w:val="006201CD"/>
    <w:rsid w:val="006209E2"/>
    <w:rsid w:val="00632D25"/>
    <w:rsid w:val="00634057"/>
    <w:rsid w:val="00634AB7"/>
    <w:rsid w:val="00640554"/>
    <w:rsid w:val="00640F60"/>
    <w:rsid w:val="00640FAB"/>
    <w:rsid w:val="006410A5"/>
    <w:rsid w:val="00656418"/>
    <w:rsid w:val="0065679C"/>
    <w:rsid w:val="00665EA0"/>
    <w:rsid w:val="006731A1"/>
    <w:rsid w:val="00675DC9"/>
    <w:rsid w:val="00681868"/>
    <w:rsid w:val="00686FC1"/>
    <w:rsid w:val="0069093F"/>
    <w:rsid w:val="0069144A"/>
    <w:rsid w:val="00694445"/>
    <w:rsid w:val="00696212"/>
    <w:rsid w:val="006A06FA"/>
    <w:rsid w:val="006A243B"/>
    <w:rsid w:val="006A3BE2"/>
    <w:rsid w:val="006B12E8"/>
    <w:rsid w:val="006B17B6"/>
    <w:rsid w:val="006B2A03"/>
    <w:rsid w:val="006B5BC1"/>
    <w:rsid w:val="006C0632"/>
    <w:rsid w:val="006C2BC9"/>
    <w:rsid w:val="006C389A"/>
    <w:rsid w:val="006C6AB6"/>
    <w:rsid w:val="006C7C9B"/>
    <w:rsid w:val="006D0BBC"/>
    <w:rsid w:val="006E4A69"/>
    <w:rsid w:val="006E6E7E"/>
    <w:rsid w:val="006F25B9"/>
    <w:rsid w:val="006F4E5A"/>
    <w:rsid w:val="006F5FC0"/>
    <w:rsid w:val="00710E13"/>
    <w:rsid w:val="00711E50"/>
    <w:rsid w:val="007137EE"/>
    <w:rsid w:val="00714F4C"/>
    <w:rsid w:val="007153BB"/>
    <w:rsid w:val="00721E7F"/>
    <w:rsid w:val="00731629"/>
    <w:rsid w:val="00731D6D"/>
    <w:rsid w:val="007320F3"/>
    <w:rsid w:val="00732A3D"/>
    <w:rsid w:val="00733DA4"/>
    <w:rsid w:val="007342B7"/>
    <w:rsid w:val="007343E8"/>
    <w:rsid w:val="0074013A"/>
    <w:rsid w:val="00752BC7"/>
    <w:rsid w:val="00755503"/>
    <w:rsid w:val="007565E4"/>
    <w:rsid w:val="0075683F"/>
    <w:rsid w:val="007574C4"/>
    <w:rsid w:val="0076007F"/>
    <w:rsid w:val="0076250B"/>
    <w:rsid w:val="007655F8"/>
    <w:rsid w:val="00765DCD"/>
    <w:rsid w:val="007665DA"/>
    <w:rsid w:val="00772CFA"/>
    <w:rsid w:val="0077722F"/>
    <w:rsid w:val="00781578"/>
    <w:rsid w:val="00782D33"/>
    <w:rsid w:val="00783D8F"/>
    <w:rsid w:val="00783E38"/>
    <w:rsid w:val="007846A6"/>
    <w:rsid w:val="00784AB0"/>
    <w:rsid w:val="00790BBA"/>
    <w:rsid w:val="00793A97"/>
    <w:rsid w:val="00793E11"/>
    <w:rsid w:val="0079418F"/>
    <w:rsid w:val="00797FED"/>
    <w:rsid w:val="007B16FE"/>
    <w:rsid w:val="007B44E3"/>
    <w:rsid w:val="007B4BB5"/>
    <w:rsid w:val="007B59D4"/>
    <w:rsid w:val="007B7DDE"/>
    <w:rsid w:val="007B7EAA"/>
    <w:rsid w:val="007C180A"/>
    <w:rsid w:val="007C5C87"/>
    <w:rsid w:val="007C798E"/>
    <w:rsid w:val="007D1D10"/>
    <w:rsid w:val="007D342C"/>
    <w:rsid w:val="007D3E43"/>
    <w:rsid w:val="007D6661"/>
    <w:rsid w:val="007D6F73"/>
    <w:rsid w:val="007E124A"/>
    <w:rsid w:val="007E6AAF"/>
    <w:rsid w:val="007F4EBB"/>
    <w:rsid w:val="007F5C07"/>
    <w:rsid w:val="007F5DEA"/>
    <w:rsid w:val="007F7695"/>
    <w:rsid w:val="00800572"/>
    <w:rsid w:val="00801FFA"/>
    <w:rsid w:val="00802829"/>
    <w:rsid w:val="00817921"/>
    <w:rsid w:val="00821430"/>
    <w:rsid w:val="00827ED2"/>
    <w:rsid w:val="0083097F"/>
    <w:rsid w:val="00831788"/>
    <w:rsid w:val="00845091"/>
    <w:rsid w:val="00846CE3"/>
    <w:rsid w:val="008473F4"/>
    <w:rsid w:val="00847AA5"/>
    <w:rsid w:val="008516BA"/>
    <w:rsid w:val="00855441"/>
    <w:rsid w:val="00860207"/>
    <w:rsid w:val="0086347D"/>
    <w:rsid w:val="008647C1"/>
    <w:rsid w:val="00865E83"/>
    <w:rsid w:val="00866D47"/>
    <w:rsid w:val="00871494"/>
    <w:rsid w:val="0087227E"/>
    <w:rsid w:val="00872FAF"/>
    <w:rsid w:val="008746F8"/>
    <w:rsid w:val="008814B8"/>
    <w:rsid w:val="00881794"/>
    <w:rsid w:val="00885D24"/>
    <w:rsid w:val="00892FA8"/>
    <w:rsid w:val="00893EE5"/>
    <w:rsid w:val="0089453C"/>
    <w:rsid w:val="008A1C52"/>
    <w:rsid w:val="008A6A6E"/>
    <w:rsid w:val="008B0F93"/>
    <w:rsid w:val="008B3203"/>
    <w:rsid w:val="008B55C4"/>
    <w:rsid w:val="008B683E"/>
    <w:rsid w:val="008B687B"/>
    <w:rsid w:val="008C2697"/>
    <w:rsid w:val="008C51F4"/>
    <w:rsid w:val="008C5B1B"/>
    <w:rsid w:val="008D324D"/>
    <w:rsid w:val="008E19E5"/>
    <w:rsid w:val="008E4BEF"/>
    <w:rsid w:val="008E544E"/>
    <w:rsid w:val="008E5CEC"/>
    <w:rsid w:val="008F3D4E"/>
    <w:rsid w:val="008F48A0"/>
    <w:rsid w:val="009027DC"/>
    <w:rsid w:val="00903385"/>
    <w:rsid w:val="009035F2"/>
    <w:rsid w:val="009125C6"/>
    <w:rsid w:val="00914011"/>
    <w:rsid w:val="009205FB"/>
    <w:rsid w:val="00923DBA"/>
    <w:rsid w:val="0093254A"/>
    <w:rsid w:val="00932B35"/>
    <w:rsid w:val="00937CE4"/>
    <w:rsid w:val="009453DB"/>
    <w:rsid w:val="00953F9D"/>
    <w:rsid w:val="00954BA4"/>
    <w:rsid w:val="00954BE8"/>
    <w:rsid w:val="00954C6A"/>
    <w:rsid w:val="00961AEE"/>
    <w:rsid w:val="009642CD"/>
    <w:rsid w:val="009649E0"/>
    <w:rsid w:val="00964C4D"/>
    <w:rsid w:val="00965052"/>
    <w:rsid w:val="009670DF"/>
    <w:rsid w:val="00970AEB"/>
    <w:rsid w:val="009806EC"/>
    <w:rsid w:val="009816ED"/>
    <w:rsid w:val="009834B9"/>
    <w:rsid w:val="0098580F"/>
    <w:rsid w:val="009900B0"/>
    <w:rsid w:val="00990C7E"/>
    <w:rsid w:val="00992869"/>
    <w:rsid w:val="00994B84"/>
    <w:rsid w:val="009B0404"/>
    <w:rsid w:val="009B2A76"/>
    <w:rsid w:val="009B6E6A"/>
    <w:rsid w:val="009C0DEB"/>
    <w:rsid w:val="009D2BE9"/>
    <w:rsid w:val="009D5477"/>
    <w:rsid w:val="009E1B78"/>
    <w:rsid w:val="009F4EB9"/>
    <w:rsid w:val="009F5534"/>
    <w:rsid w:val="009F6A63"/>
    <w:rsid w:val="009F7B82"/>
    <w:rsid w:val="009F7F39"/>
    <w:rsid w:val="00A039FD"/>
    <w:rsid w:val="00A11766"/>
    <w:rsid w:val="00A12DE6"/>
    <w:rsid w:val="00A13BFD"/>
    <w:rsid w:val="00A13F1F"/>
    <w:rsid w:val="00A2154F"/>
    <w:rsid w:val="00A24ABE"/>
    <w:rsid w:val="00A47D8C"/>
    <w:rsid w:val="00A500D8"/>
    <w:rsid w:val="00A61B89"/>
    <w:rsid w:val="00A645B8"/>
    <w:rsid w:val="00A6697D"/>
    <w:rsid w:val="00A6708B"/>
    <w:rsid w:val="00A74896"/>
    <w:rsid w:val="00A751DC"/>
    <w:rsid w:val="00A75704"/>
    <w:rsid w:val="00A77898"/>
    <w:rsid w:val="00A86072"/>
    <w:rsid w:val="00A90C72"/>
    <w:rsid w:val="00A92716"/>
    <w:rsid w:val="00A95A60"/>
    <w:rsid w:val="00AA0D95"/>
    <w:rsid w:val="00AA16DB"/>
    <w:rsid w:val="00AA30BE"/>
    <w:rsid w:val="00AA33EC"/>
    <w:rsid w:val="00AA5130"/>
    <w:rsid w:val="00AA64BB"/>
    <w:rsid w:val="00AB11B3"/>
    <w:rsid w:val="00AB2417"/>
    <w:rsid w:val="00AB2FAD"/>
    <w:rsid w:val="00AB5190"/>
    <w:rsid w:val="00AC275E"/>
    <w:rsid w:val="00AC2AB7"/>
    <w:rsid w:val="00AC46D1"/>
    <w:rsid w:val="00AC51D4"/>
    <w:rsid w:val="00AC68D8"/>
    <w:rsid w:val="00AD0B57"/>
    <w:rsid w:val="00AD5F83"/>
    <w:rsid w:val="00AD6F36"/>
    <w:rsid w:val="00AE6B1C"/>
    <w:rsid w:val="00AF112C"/>
    <w:rsid w:val="00AF367D"/>
    <w:rsid w:val="00AF3885"/>
    <w:rsid w:val="00B12448"/>
    <w:rsid w:val="00B13694"/>
    <w:rsid w:val="00B15EB3"/>
    <w:rsid w:val="00B205C2"/>
    <w:rsid w:val="00B226D0"/>
    <w:rsid w:val="00B24CE1"/>
    <w:rsid w:val="00B25B03"/>
    <w:rsid w:val="00B316FF"/>
    <w:rsid w:val="00B31BC9"/>
    <w:rsid w:val="00B32AFD"/>
    <w:rsid w:val="00B36A1B"/>
    <w:rsid w:val="00B37D9E"/>
    <w:rsid w:val="00B43EBA"/>
    <w:rsid w:val="00B4673A"/>
    <w:rsid w:val="00B53901"/>
    <w:rsid w:val="00B53C88"/>
    <w:rsid w:val="00B54258"/>
    <w:rsid w:val="00B6055C"/>
    <w:rsid w:val="00B61751"/>
    <w:rsid w:val="00B6204E"/>
    <w:rsid w:val="00B623A7"/>
    <w:rsid w:val="00B62E8A"/>
    <w:rsid w:val="00B66059"/>
    <w:rsid w:val="00B72213"/>
    <w:rsid w:val="00B72B1D"/>
    <w:rsid w:val="00B74547"/>
    <w:rsid w:val="00B76E06"/>
    <w:rsid w:val="00B831EF"/>
    <w:rsid w:val="00B84AA3"/>
    <w:rsid w:val="00B85C00"/>
    <w:rsid w:val="00B8773C"/>
    <w:rsid w:val="00BA1B44"/>
    <w:rsid w:val="00BB0085"/>
    <w:rsid w:val="00BB12BF"/>
    <w:rsid w:val="00BB3CC8"/>
    <w:rsid w:val="00BC1432"/>
    <w:rsid w:val="00BC14C1"/>
    <w:rsid w:val="00BC3B94"/>
    <w:rsid w:val="00BD077D"/>
    <w:rsid w:val="00BD6E6E"/>
    <w:rsid w:val="00BE0E4F"/>
    <w:rsid w:val="00BE4A0E"/>
    <w:rsid w:val="00BF0FCA"/>
    <w:rsid w:val="00BF106D"/>
    <w:rsid w:val="00BF5767"/>
    <w:rsid w:val="00C01EC1"/>
    <w:rsid w:val="00C0488C"/>
    <w:rsid w:val="00C07E6C"/>
    <w:rsid w:val="00C14F1F"/>
    <w:rsid w:val="00C23A58"/>
    <w:rsid w:val="00C275BB"/>
    <w:rsid w:val="00C337E3"/>
    <w:rsid w:val="00C407F5"/>
    <w:rsid w:val="00C43F2A"/>
    <w:rsid w:val="00C4795F"/>
    <w:rsid w:val="00C50507"/>
    <w:rsid w:val="00C51FC5"/>
    <w:rsid w:val="00C60A1B"/>
    <w:rsid w:val="00C61B5B"/>
    <w:rsid w:val="00C70DBE"/>
    <w:rsid w:val="00C714E8"/>
    <w:rsid w:val="00C73BAD"/>
    <w:rsid w:val="00C7581E"/>
    <w:rsid w:val="00C7602A"/>
    <w:rsid w:val="00C95FF9"/>
    <w:rsid w:val="00C97FC8"/>
    <w:rsid w:val="00CA0771"/>
    <w:rsid w:val="00CA30F8"/>
    <w:rsid w:val="00CA457E"/>
    <w:rsid w:val="00CA5526"/>
    <w:rsid w:val="00CB0552"/>
    <w:rsid w:val="00CB0B8E"/>
    <w:rsid w:val="00CB4097"/>
    <w:rsid w:val="00CB4F57"/>
    <w:rsid w:val="00CD0973"/>
    <w:rsid w:val="00CD11CA"/>
    <w:rsid w:val="00CD6629"/>
    <w:rsid w:val="00CE17EC"/>
    <w:rsid w:val="00CE1951"/>
    <w:rsid w:val="00CE2367"/>
    <w:rsid w:val="00CF0E44"/>
    <w:rsid w:val="00CF12FD"/>
    <w:rsid w:val="00CF1327"/>
    <w:rsid w:val="00CF7A33"/>
    <w:rsid w:val="00D011B9"/>
    <w:rsid w:val="00D129D3"/>
    <w:rsid w:val="00D131C9"/>
    <w:rsid w:val="00D13C4F"/>
    <w:rsid w:val="00D1700F"/>
    <w:rsid w:val="00D21318"/>
    <w:rsid w:val="00D22444"/>
    <w:rsid w:val="00D25293"/>
    <w:rsid w:val="00D25501"/>
    <w:rsid w:val="00D30000"/>
    <w:rsid w:val="00D30221"/>
    <w:rsid w:val="00D34C9B"/>
    <w:rsid w:val="00D3626B"/>
    <w:rsid w:val="00D406FC"/>
    <w:rsid w:val="00D55B9B"/>
    <w:rsid w:val="00D63412"/>
    <w:rsid w:val="00D7098B"/>
    <w:rsid w:val="00D71637"/>
    <w:rsid w:val="00D71B56"/>
    <w:rsid w:val="00D734C8"/>
    <w:rsid w:val="00D73C54"/>
    <w:rsid w:val="00D74EA5"/>
    <w:rsid w:val="00D75D78"/>
    <w:rsid w:val="00D76F68"/>
    <w:rsid w:val="00D77E02"/>
    <w:rsid w:val="00D81FE9"/>
    <w:rsid w:val="00D86D27"/>
    <w:rsid w:val="00D86DC5"/>
    <w:rsid w:val="00D96C9C"/>
    <w:rsid w:val="00DA0D40"/>
    <w:rsid w:val="00DA222A"/>
    <w:rsid w:val="00DA44DB"/>
    <w:rsid w:val="00DA7545"/>
    <w:rsid w:val="00DB147E"/>
    <w:rsid w:val="00DB26DF"/>
    <w:rsid w:val="00DB4240"/>
    <w:rsid w:val="00DB61D4"/>
    <w:rsid w:val="00DC08BD"/>
    <w:rsid w:val="00DC28A6"/>
    <w:rsid w:val="00DC4FFE"/>
    <w:rsid w:val="00DD284D"/>
    <w:rsid w:val="00DD29D5"/>
    <w:rsid w:val="00DD5E8F"/>
    <w:rsid w:val="00DE021F"/>
    <w:rsid w:val="00DE0908"/>
    <w:rsid w:val="00DE1360"/>
    <w:rsid w:val="00DE2115"/>
    <w:rsid w:val="00DE45DF"/>
    <w:rsid w:val="00DF1DF5"/>
    <w:rsid w:val="00DF4A39"/>
    <w:rsid w:val="00DF68ED"/>
    <w:rsid w:val="00E00B02"/>
    <w:rsid w:val="00E00CAD"/>
    <w:rsid w:val="00E00F0A"/>
    <w:rsid w:val="00E0245D"/>
    <w:rsid w:val="00E02AE4"/>
    <w:rsid w:val="00E05BF3"/>
    <w:rsid w:val="00E10CD2"/>
    <w:rsid w:val="00E13514"/>
    <w:rsid w:val="00E26C5A"/>
    <w:rsid w:val="00E2709B"/>
    <w:rsid w:val="00E3008F"/>
    <w:rsid w:val="00E304B3"/>
    <w:rsid w:val="00E3169F"/>
    <w:rsid w:val="00E33804"/>
    <w:rsid w:val="00E35343"/>
    <w:rsid w:val="00E44E17"/>
    <w:rsid w:val="00E44EB9"/>
    <w:rsid w:val="00E45EEC"/>
    <w:rsid w:val="00E47031"/>
    <w:rsid w:val="00E50DF2"/>
    <w:rsid w:val="00E5119E"/>
    <w:rsid w:val="00E561D9"/>
    <w:rsid w:val="00E66274"/>
    <w:rsid w:val="00E6685E"/>
    <w:rsid w:val="00E6736A"/>
    <w:rsid w:val="00E70D3F"/>
    <w:rsid w:val="00E7258A"/>
    <w:rsid w:val="00E75DA6"/>
    <w:rsid w:val="00E80AEC"/>
    <w:rsid w:val="00E91B42"/>
    <w:rsid w:val="00EA3792"/>
    <w:rsid w:val="00EA7E6B"/>
    <w:rsid w:val="00EB40FD"/>
    <w:rsid w:val="00EC338B"/>
    <w:rsid w:val="00EC4915"/>
    <w:rsid w:val="00ED1828"/>
    <w:rsid w:val="00EE1452"/>
    <w:rsid w:val="00EF7628"/>
    <w:rsid w:val="00F066D6"/>
    <w:rsid w:val="00F1303C"/>
    <w:rsid w:val="00F354DB"/>
    <w:rsid w:val="00F35EEB"/>
    <w:rsid w:val="00F37A85"/>
    <w:rsid w:val="00F42DC4"/>
    <w:rsid w:val="00F43F8B"/>
    <w:rsid w:val="00F45B81"/>
    <w:rsid w:val="00F50C56"/>
    <w:rsid w:val="00F54325"/>
    <w:rsid w:val="00F56A56"/>
    <w:rsid w:val="00F60D15"/>
    <w:rsid w:val="00F62E8E"/>
    <w:rsid w:val="00F66B64"/>
    <w:rsid w:val="00F70B82"/>
    <w:rsid w:val="00F71F64"/>
    <w:rsid w:val="00F73389"/>
    <w:rsid w:val="00F74E28"/>
    <w:rsid w:val="00F752B2"/>
    <w:rsid w:val="00F81694"/>
    <w:rsid w:val="00F82A69"/>
    <w:rsid w:val="00F83A82"/>
    <w:rsid w:val="00F92F44"/>
    <w:rsid w:val="00F96391"/>
    <w:rsid w:val="00F976FE"/>
    <w:rsid w:val="00FA2114"/>
    <w:rsid w:val="00FA390E"/>
    <w:rsid w:val="00FA5B51"/>
    <w:rsid w:val="00FB0AA6"/>
    <w:rsid w:val="00FB10E6"/>
    <w:rsid w:val="00FB1523"/>
    <w:rsid w:val="00FB3146"/>
    <w:rsid w:val="00FB7C0E"/>
    <w:rsid w:val="00FC6295"/>
    <w:rsid w:val="00FC65E8"/>
    <w:rsid w:val="00FD162B"/>
    <w:rsid w:val="00FD22AD"/>
    <w:rsid w:val="00FD57ED"/>
    <w:rsid w:val="00FD57F9"/>
    <w:rsid w:val="00FD60D3"/>
    <w:rsid w:val="00FE062F"/>
    <w:rsid w:val="00FE1A72"/>
    <w:rsid w:val="00FE4631"/>
    <w:rsid w:val="00FE603A"/>
    <w:rsid w:val="00FF3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0D4B"/>
  <w15:chartTrackingRefBased/>
  <w15:docId w15:val="{1B4CB542-DE23-4123-83CC-DB91A7C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1C"/>
  </w:style>
  <w:style w:type="paragraph" w:styleId="Naslov1">
    <w:name w:val="heading 1"/>
    <w:basedOn w:val="Normal"/>
    <w:next w:val="Normal"/>
    <w:link w:val="Naslov1Char"/>
    <w:uiPriority w:val="99"/>
    <w:qFormat/>
    <w:rsid w:val="00D77E02"/>
    <w:pPr>
      <w:keepNext/>
      <w:spacing w:after="0" w:line="240" w:lineRule="auto"/>
      <w:outlineLvl w:val="0"/>
    </w:pPr>
    <w:rPr>
      <w:rFonts w:ascii="7_Arial" w:eastAsia="Times New Roman" w:hAnsi="7_Arial" w:cs="7_Arial"/>
      <w:b/>
      <w:bCs/>
      <w:sz w:val="28"/>
      <w:szCs w:val="28"/>
    </w:rPr>
  </w:style>
  <w:style w:type="paragraph" w:styleId="Naslov2">
    <w:name w:val="heading 2"/>
    <w:basedOn w:val="Normal"/>
    <w:next w:val="Normal"/>
    <w:link w:val="Naslov2Char"/>
    <w:unhideWhenUsed/>
    <w:qFormat/>
    <w:rsid w:val="00D77E02"/>
    <w:pPr>
      <w:keepNext/>
      <w:keepLines/>
      <w:spacing w:before="40" w:after="0"/>
      <w:outlineLvl w:val="1"/>
    </w:pPr>
    <w:rPr>
      <w:rFonts w:ascii="Cambria" w:eastAsia="Times New Roman" w:hAnsi="Cambria" w:cs="Times New Roman"/>
      <w:color w:val="365F91"/>
      <w:sz w:val="26"/>
      <w:szCs w:val="26"/>
    </w:rPr>
  </w:style>
  <w:style w:type="paragraph" w:styleId="Naslov3">
    <w:name w:val="heading 3"/>
    <w:basedOn w:val="Normal"/>
    <w:next w:val="Normal"/>
    <w:link w:val="Naslov3Char"/>
    <w:unhideWhenUsed/>
    <w:qFormat/>
    <w:rsid w:val="00D77E02"/>
    <w:pPr>
      <w:keepNext/>
      <w:spacing w:before="240" w:after="60" w:line="240" w:lineRule="auto"/>
      <w:outlineLvl w:val="2"/>
    </w:pPr>
    <w:rPr>
      <w:rFonts w:ascii="Cambria" w:eastAsia="Times New Roman" w:hAnsi="Cambria" w:cs="Times New Roman"/>
      <w:b/>
      <w:b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D77E02"/>
    <w:rPr>
      <w:rFonts w:ascii="7_Arial" w:eastAsia="Times New Roman" w:hAnsi="7_Arial" w:cs="7_Arial"/>
      <w:b/>
      <w:bCs/>
      <w:sz w:val="28"/>
      <w:szCs w:val="28"/>
    </w:rPr>
  </w:style>
  <w:style w:type="paragraph" w:customStyle="1" w:styleId="Naslov21">
    <w:name w:val="Naslov 21"/>
    <w:basedOn w:val="Normal"/>
    <w:next w:val="Normal"/>
    <w:semiHidden/>
    <w:unhideWhenUsed/>
    <w:qFormat/>
    <w:rsid w:val="00D77E02"/>
    <w:pPr>
      <w:keepNext/>
      <w:keepLines/>
      <w:spacing w:before="40" w:after="0" w:line="240" w:lineRule="auto"/>
      <w:outlineLvl w:val="1"/>
    </w:pPr>
    <w:rPr>
      <w:rFonts w:ascii="Cambria" w:eastAsia="Times New Roman" w:hAnsi="Cambria" w:cs="Times New Roman"/>
      <w:color w:val="365F91"/>
      <w:sz w:val="26"/>
      <w:szCs w:val="26"/>
      <w:lang w:eastAsia="hr-HR"/>
    </w:rPr>
  </w:style>
  <w:style w:type="character" w:customStyle="1" w:styleId="Naslov3Char">
    <w:name w:val="Naslov 3 Char"/>
    <w:basedOn w:val="Zadanifontodlomka"/>
    <w:link w:val="Naslov3"/>
    <w:rsid w:val="00D77E02"/>
    <w:rPr>
      <w:rFonts w:ascii="Cambria" w:eastAsia="Times New Roman" w:hAnsi="Cambria" w:cs="Times New Roman"/>
      <w:b/>
      <w:bCs/>
      <w:sz w:val="26"/>
      <w:szCs w:val="26"/>
      <w:lang w:eastAsia="hr-HR"/>
    </w:rPr>
  </w:style>
  <w:style w:type="numbering" w:customStyle="1" w:styleId="Bezpopisa1">
    <w:name w:val="Bez popisa1"/>
    <w:next w:val="Bezpopisa"/>
    <w:uiPriority w:val="99"/>
    <w:semiHidden/>
    <w:unhideWhenUsed/>
    <w:rsid w:val="00D77E02"/>
  </w:style>
  <w:style w:type="paragraph" w:styleId="Tijeloteksta">
    <w:name w:val="Body Text"/>
    <w:basedOn w:val="Normal"/>
    <w:link w:val="TijelotekstaChar"/>
    <w:uiPriority w:val="99"/>
    <w:rsid w:val="00D77E02"/>
    <w:pPr>
      <w:spacing w:after="0" w:line="240" w:lineRule="auto"/>
      <w:jc w:val="both"/>
    </w:pPr>
    <w:rPr>
      <w:rFonts w:ascii="7_Arial" w:eastAsia="Times New Roman" w:hAnsi="7_Arial" w:cs="7_Arial"/>
      <w:sz w:val="28"/>
      <w:szCs w:val="28"/>
    </w:rPr>
  </w:style>
  <w:style w:type="character" w:customStyle="1" w:styleId="TijelotekstaChar">
    <w:name w:val="Tijelo teksta Char"/>
    <w:basedOn w:val="Zadanifontodlomka"/>
    <w:link w:val="Tijeloteksta"/>
    <w:uiPriority w:val="99"/>
    <w:rsid w:val="00D77E02"/>
    <w:rPr>
      <w:rFonts w:ascii="7_Arial" w:eastAsia="Times New Roman" w:hAnsi="7_Arial" w:cs="7_Arial"/>
      <w:sz w:val="28"/>
      <w:szCs w:val="28"/>
    </w:rPr>
  </w:style>
  <w:style w:type="paragraph" w:styleId="Podnoje">
    <w:name w:val="footer"/>
    <w:basedOn w:val="Normal"/>
    <w:link w:val="PodnojeChar"/>
    <w:uiPriority w:val="99"/>
    <w:rsid w:val="00D77E02"/>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uiPriority w:val="99"/>
    <w:rsid w:val="00D77E02"/>
    <w:rPr>
      <w:rFonts w:ascii="Times New Roman" w:eastAsia="Times New Roman" w:hAnsi="Times New Roman" w:cs="Times New Roman"/>
      <w:sz w:val="24"/>
      <w:szCs w:val="24"/>
      <w:lang w:val="en-GB"/>
    </w:rPr>
  </w:style>
  <w:style w:type="paragraph" w:styleId="Odlomakpopisa">
    <w:name w:val="List Paragraph"/>
    <w:basedOn w:val="Normal"/>
    <w:link w:val="OdlomakpopisaChar"/>
    <w:uiPriority w:val="34"/>
    <w:qFormat/>
    <w:rsid w:val="00D77E02"/>
    <w:pPr>
      <w:spacing w:after="0" w:line="240" w:lineRule="auto"/>
      <w:ind w:left="720"/>
      <w:contextualSpacing/>
    </w:pPr>
    <w:rPr>
      <w:rFonts w:ascii="Arial Narrow" w:eastAsia="Times New Roman" w:hAnsi="Arial Narrow" w:cs="Times New Roman"/>
      <w:sz w:val="24"/>
      <w:szCs w:val="24"/>
      <w:lang w:eastAsia="hr-HR"/>
    </w:rPr>
  </w:style>
  <w:style w:type="paragraph" w:styleId="Tekstbalonia">
    <w:name w:val="Balloon Text"/>
    <w:basedOn w:val="Normal"/>
    <w:link w:val="TekstbaloniaChar"/>
    <w:rsid w:val="00D77E02"/>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D77E02"/>
    <w:rPr>
      <w:rFonts w:ascii="Tahoma" w:eastAsia="Times New Roman" w:hAnsi="Tahoma" w:cs="Tahoma"/>
      <w:sz w:val="16"/>
      <w:szCs w:val="16"/>
      <w:lang w:eastAsia="hr-HR"/>
    </w:rPr>
  </w:style>
  <w:style w:type="table" w:styleId="Reetkatablice">
    <w:name w:val="Table Grid"/>
    <w:basedOn w:val="Obinatablica"/>
    <w:uiPriority w:val="99"/>
    <w:rsid w:val="00D77E0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D77E02"/>
    <w:rPr>
      <w:rFonts w:ascii="Cambria" w:eastAsia="Times New Roman" w:hAnsi="Cambria" w:cs="Times New Roman"/>
      <w:color w:val="365F91"/>
      <w:sz w:val="26"/>
      <w:szCs w:val="26"/>
    </w:rPr>
  </w:style>
  <w:style w:type="table" w:customStyle="1" w:styleId="TableGrid2">
    <w:name w:val="Table Grid2"/>
    <w:basedOn w:val="Obinatablica"/>
    <w:next w:val="Reetkatablice"/>
    <w:uiPriority w:val="39"/>
    <w:rsid w:val="00D77E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1">
    <w:name w:val="Naslov 2 Char1"/>
    <w:basedOn w:val="Zadanifontodlomka"/>
    <w:uiPriority w:val="9"/>
    <w:semiHidden/>
    <w:rsid w:val="00D77E02"/>
    <w:rPr>
      <w:rFonts w:asciiTheme="majorHAnsi" w:eastAsiaTheme="majorEastAsia" w:hAnsiTheme="majorHAnsi" w:cstheme="majorBidi"/>
      <w:color w:val="2F5496" w:themeColor="accent1" w:themeShade="BF"/>
      <w:sz w:val="26"/>
      <w:szCs w:val="26"/>
    </w:rPr>
  </w:style>
  <w:style w:type="table" w:customStyle="1" w:styleId="Reetkatablice1">
    <w:name w:val="Rešetka tablice1"/>
    <w:basedOn w:val="Obinatablica"/>
    <w:next w:val="Reetkatablice"/>
    <w:uiPriority w:val="99"/>
    <w:rsid w:val="009125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634AB7"/>
    <w:pPr>
      <w:spacing w:before="100" w:beforeAutospacing="1" w:after="119" w:line="240" w:lineRule="auto"/>
    </w:pPr>
    <w:rPr>
      <w:rFonts w:ascii="Times New Roman" w:eastAsia="Calibri" w:hAnsi="Times New Roman" w:cs="Times New Roman"/>
      <w:sz w:val="24"/>
      <w:szCs w:val="24"/>
      <w:lang w:eastAsia="hr-HR"/>
    </w:rPr>
  </w:style>
  <w:style w:type="character" w:customStyle="1" w:styleId="OdlomakpopisaChar">
    <w:name w:val="Odlomak popisa Char"/>
    <w:link w:val="Odlomakpopisa"/>
    <w:uiPriority w:val="34"/>
    <w:locked/>
    <w:rsid w:val="00634AB7"/>
    <w:rPr>
      <w:rFonts w:ascii="Arial Narrow" w:eastAsia="Times New Roman" w:hAnsi="Arial Narrow" w:cs="Times New Roman"/>
      <w:sz w:val="24"/>
      <w:szCs w:val="24"/>
      <w:lang w:eastAsia="hr-HR"/>
    </w:rPr>
  </w:style>
  <w:style w:type="paragraph" w:styleId="Revizija">
    <w:name w:val="Revision"/>
    <w:hidden/>
    <w:uiPriority w:val="99"/>
    <w:semiHidden/>
    <w:rsid w:val="00B6204E"/>
    <w:pPr>
      <w:spacing w:after="0" w:line="240" w:lineRule="auto"/>
    </w:pPr>
  </w:style>
  <w:style w:type="character" w:styleId="Referencakomentara">
    <w:name w:val="annotation reference"/>
    <w:basedOn w:val="Zadanifontodlomka"/>
    <w:uiPriority w:val="99"/>
    <w:semiHidden/>
    <w:unhideWhenUsed/>
    <w:rsid w:val="00A6708B"/>
    <w:rPr>
      <w:sz w:val="16"/>
      <w:szCs w:val="16"/>
    </w:rPr>
  </w:style>
  <w:style w:type="paragraph" w:styleId="Tekstkomentara">
    <w:name w:val="annotation text"/>
    <w:basedOn w:val="Normal"/>
    <w:link w:val="TekstkomentaraChar"/>
    <w:uiPriority w:val="99"/>
    <w:semiHidden/>
    <w:unhideWhenUsed/>
    <w:rsid w:val="00A6708B"/>
    <w:pPr>
      <w:spacing w:line="240" w:lineRule="auto"/>
    </w:pPr>
    <w:rPr>
      <w:sz w:val="20"/>
      <w:szCs w:val="20"/>
    </w:rPr>
  </w:style>
  <w:style w:type="character" w:customStyle="1" w:styleId="TekstkomentaraChar">
    <w:name w:val="Tekst komentara Char"/>
    <w:basedOn w:val="Zadanifontodlomka"/>
    <w:link w:val="Tekstkomentara"/>
    <w:uiPriority w:val="99"/>
    <w:semiHidden/>
    <w:rsid w:val="00A6708B"/>
    <w:rPr>
      <w:sz w:val="20"/>
      <w:szCs w:val="20"/>
    </w:rPr>
  </w:style>
  <w:style w:type="paragraph" w:styleId="Predmetkomentara">
    <w:name w:val="annotation subject"/>
    <w:basedOn w:val="Tekstkomentara"/>
    <w:next w:val="Tekstkomentara"/>
    <w:link w:val="PredmetkomentaraChar"/>
    <w:uiPriority w:val="99"/>
    <w:semiHidden/>
    <w:unhideWhenUsed/>
    <w:rsid w:val="00A6708B"/>
    <w:rPr>
      <w:b/>
      <w:bCs/>
    </w:rPr>
  </w:style>
  <w:style w:type="character" w:customStyle="1" w:styleId="PredmetkomentaraChar">
    <w:name w:val="Predmet komentara Char"/>
    <w:basedOn w:val="TekstkomentaraChar"/>
    <w:link w:val="Predmetkomentara"/>
    <w:uiPriority w:val="99"/>
    <w:semiHidden/>
    <w:rsid w:val="00A67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948">
      <w:bodyDiv w:val="1"/>
      <w:marLeft w:val="0"/>
      <w:marRight w:val="0"/>
      <w:marTop w:val="0"/>
      <w:marBottom w:val="0"/>
      <w:divBdr>
        <w:top w:val="none" w:sz="0" w:space="0" w:color="auto"/>
        <w:left w:val="none" w:sz="0" w:space="0" w:color="auto"/>
        <w:bottom w:val="none" w:sz="0" w:space="0" w:color="auto"/>
        <w:right w:val="none" w:sz="0" w:space="0" w:color="auto"/>
      </w:divBdr>
    </w:div>
    <w:div w:id="76171348">
      <w:bodyDiv w:val="1"/>
      <w:marLeft w:val="0"/>
      <w:marRight w:val="0"/>
      <w:marTop w:val="0"/>
      <w:marBottom w:val="0"/>
      <w:divBdr>
        <w:top w:val="none" w:sz="0" w:space="0" w:color="auto"/>
        <w:left w:val="none" w:sz="0" w:space="0" w:color="auto"/>
        <w:bottom w:val="none" w:sz="0" w:space="0" w:color="auto"/>
        <w:right w:val="none" w:sz="0" w:space="0" w:color="auto"/>
      </w:divBdr>
    </w:div>
    <w:div w:id="149179577">
      <w:bodyDiv w:val="1"/>
      <w:marLeft w:val="0"/>
      <w:marRight w:val="0"/>
      <w:marTop w:val="0"/>
      <w:marBottom w:val="0"/>
      <w:divBdr>
        <w:top w:val="none" w:sz="0" w:space="0" w:color="auto"/>
        <w:left w:val="none" w:sz="0" w:space="0" w:color="auto"/>
        <w:bottom w:val="none" w:sz="0" w:space="0" w:color="auto"/>
        <w:right w:val="none" w:sz="0" w:space="0" w:color="auto"/>
      </w:divBdr>
    </w:div>
    <w:div w:id="149366054">
      <w:bodyDiv w:val="1"/>
      <w:marLeft w:val="0"/>
      <w:marRight w:val="0"/>
      <w:marTop w:val="0"/>
      <w:marBottom w:val="0"/>
      <w:divBdr>
        <w:top w:val="none" w:sz="0" w:space="0" w:color="auto"/>
        <w:left w:val="none" w:sz="0" w:space="0" w:color="auto"/>
        <w:bottom w:val="none" w:sz="0" w:space="0" w:color="auto"/>
        <w:right w:val="none" w:sz="0" w:space="0" w:color="auto"/>
      </w:divBdr>
    </w:div>
    <w:div w:id="303315613">
      <w:bodyDiv w:val="1"/>
      <w:marLeft w:val="0"/>
      <w:marRight w:val="0"/>
      <w:marTop w:val="0"/>
      <w:marBottom w:val="0"/>
      <w:divBdr>
        <w:top w:val="none" w:sz="0" w:space="0" w:color="auto"/>
        <w:left w:val="none" w:sz="0" w:space="0" w:color="auto"/>
        <w:bottom w:val="none" w:sz="0" w:space="0" w:color="auto"/>
        <w:right w:val="none" w:sz="0" w:space="0" w:color="auto"/>
      </w:divBdr>
    </w:div>
    <w:div w:id="343675859">
      <w:bodyDiv w:val="1"/>
      <w:marLeft w:val="0"/>
      <w:marRight w:val="0"/>
      <w:marTop w:val="0"/>
      <w:marBottom w:val="0"/>
      <w:divBdr>
        <w:top w:val="none" w:sz="0" w:space="0" w:color="auto"/>
        <w:left w:val="none" w:sz="0" w:space="0" w:color="auto"/>
        <w:bottom w:val="none" w:sz="0" w:space="0" w:color="auto"/>
        <w:right w:val="none" w:sz="0" w:space="0" w:color="auto"/>
      </w:divBdr>
    </w:div>
    <w:div w:id="570700412">
      <w:bodyDiv w:val="1"/>
      <w:marLeft w:val="0"/>
      <w:marRight w:val="0"/>
      <w:marTop w:val="0"/>
      <w:marBottom w:val="0"/>
      <w:divBdr>
        <w:top w:val="none" w:sz="0" w:space="0" w:color="auto"/>
        <w:left w:val="none" w:sz="0" w:space="0" w:color="auto"/>
        <w:bottom w:val="none" w:sz="0" w:space="0" w:color="auto"/>
        <w:right w:val="none" w:sz="0" w:space="0" w:color="auto"/>
      </w:divBdr>
    </w:div>
    <w:div w:id="599139180">
      <w:bodyDiv w:val="1"/>
      <w:marLeft w:val="0"/>
      <w:marRight w:val="0"/>
      <w:marTop w:val="0"/>
      <w:marBottom w:val="0"/>
      <w:divBdr>
        <w:top w:val="none" w:sz="0" w:space="0" w:color="auto"/>
        <w:left w:val="none" w:sz="0" w:space="0" w:color="auto"/>
        <w:bottom w:val="none" w:sz="0" w:space="0" w:color="auto"/>
        <w:right w:val="none" w:sz="0" w:space="0" w:color="auto"/>
      </w:divBdr>
    </w:div>
    <w:div w:id="886838893">
      <w:bodyDiv w:val="1"/>
      <w:marLeft w:val="0"/>
      <w:marRight w:val="0"/>
      <w:marTop w:val="0"/>
      <w:marBottom w:val="0"/>
      <w:divBdr>
        <w:top w:val="none" w:sz="0" w:space="0" w:color="auto"/>
        <w:left w:val="none" w:sz="0" w:space="0" w:color="auto"/>
        <w:bottom w:val="none" w:sz="0" w:space="0" w:color="auto"/>
        <w:right w:val="none" w:sz="0" w:space="0" w:color="auto"/>
      </w:divBdr>
    </w:div>
    <w:div w:id="936333738">
      <w:bodyDiv w:val="1"/>
      <w:marLeft w:val="0"/>
      <w:marRight w:val="0"/>
      <w:marTop w:val="0"/>
      <w:marBottom w:val="0"/>
      <w:divBdr>
        <w:top w:val="none" w:sz="0" w:space="0" w:color="auto"/>
        <w:left w:val="none" w:sz="0" w:space="0" w:color="auto"/>
        <w:bottom w:val="none" w:sz="0" w:space="0" w:color="auto"/>
        <w:right w:val="none" w:sz="0" w:space="0" w:color="auto"/>
      </w:divBdr>
    </w:div>
    <w:div w:id="958150723">
      <w:bodyDiv w:val="1"/>
      <w:marLeft w:val="0"/>
      <w:marRight w:val="0"/>
      <w:marTop w:val="0"/>
      <w:marBottom w:val="0"/>
      <w:divBdr>
        <w:top w:val="none" w:sz="0" w:space="0" w:color="auto"/>
        <w:left w:val="none" w:sz="0" w:space="0" w:color="auto"/>
        <w:bottom w:val="none" w:sz="0" w:space="0" w:color="auto"/>
        <w:right w:val="none" w:sz="0" w:space="0" w:color="auto"/>
      </w:divBdr>
    </w:div>
    <w:div w:id="1020855871">
      <w:bodyDiv w:val="1"/>
      <w:marLeft w:val="0"/>
      <w:marRight w:val="0"/>
      <w:marTop w:val="0"/>
      <w:marBottom w:val="0"/>
      <w:divBdr>
        <w:top w:val="none" w:sz="0" w:space="0" w:color="auto"/>
        <w:left w:val="none" w:sz="0" w:space="0" w:color="auto"/>
        <w:bottom w:val="none" w:sz="0" w:space="0" w:color="auto"/>
        <w:right w:val="none" w:sz="0" w:space="0" w:color="auto"/>
      </w:divBdr>
    </w:div>
    <w:div w:id="1203979082">
      <w:bodyDiv w:val="1"/>
      <w:marLeft w:val="0"/>
      <w:marRight w:val="0"/>
      <w:marTop w:val="0"/>
      <w:marBottom w:val="0"/>
      <w:divBdr>
        <w:top w:val="none" w:sz="0" w:space="0" w:color="auto"/>
        <w:left w:val="none" w:sz="0" w:space="0" w:color="auto"/>
        <w:bottom w:val="none" w:sz="0" w:space="0" w:color="auto"/>
        <w:right w:val="none" w:sz="0" w:space="0" w:color="auto"/>
      </w:divBdr>
    </w:div>
    <w:div w:id="1305961397">
      <w:bodyDiv w:val="1"/>
      <w:marLeft w:val="0"/>
      <w:marRight w:val="0"/>
      <w:marTop w:val="0"/>
      <w:marBottom w:val="0"/>
      <w:divBdr>
        <w:top w:val="none" w:sz="0" w:space="0" w:color="auto"/>
        <w:left w:val="none" w:sz="0" w:space="0" w:color="auto"/>
        <w:bottom w:val="none" w:sz="0" w:space="0" w:color="auto"/>
        <w:right w:val="none" w:sz="0" w:space="0" w:color="auto"/>
      </w:divBdr>
    </w:div>
    <w:div w:id="1322930701">
      <w:bodyDiv w:val="1"/>
      <w:marLeft w:val="0"/>
      <w:marRight w:val="0"/>
      <w:marTop w:val="0"/>
      <w:marBottom w:val="0"/>
      <w:divBdr>
        <w:top w:val="none" w:sz="0" w:space="0" w:color="auto"/>
        <w:left w:val="none" w:sz="0" w:space="0" w:color="auto"/>
        <w:bottom w:val="none" w:sz="0" w:space="0" w:color="auto"/>
        <w:right w:val="none" w:sz="0" w:space="0" w:color="auto"/>
      </w:divBdr>
    </w:div>
    <w:div w:id="1410150157">
      <w:bodyDiv w:val="1"/>
      <w:marLeft w:val="0"/>
      <w:marRight w:val="0"/>
      <w:marTop w:val="0"/>
      <w:marBottom w:val="0"/>
      <w:divBdr>
        <w:top w:val="none" w:sz="0" w:space="0" w:color="auto"/>
        <w:left w:val="none" w:sz="0" w:space="0" w:color="auto"/>
        <w:bottom w:val="none" w:sz="0" w:space="0" w:color="auto"/>
        <w:right w:val="none" w:sz="0" w:space="0" w:color="auto"/>
      </w:divBdr>
    </w:div>
    <w:div w:id="1642615018">
      <w:bodyDiv w:val="1"/>
      <w:marLeft w:val="0"/>
      <w:marRight w:val="0"/>
      <w:marTop w:val="0"/>
      <w:marBottom w:val="0"/>
      <w:divBdr>
        <w:top w:val="none" w:sz="0" w:space="0" w:color="auto"/>
        <w:left w:val="none" w:sz="0" w:space="0" w:color="auto"/>
        <w:bottom w:val="none" w:sz="0" w:space="0" w:color="auto"/>
        <w:right w:val="none" w:sz="0" w:space="0" w:color="auto"/>
      </w:divBdr>
    </w:div>
    <w:div w:id="1651253761">
      <w:bodyDiv w:val="1"/>
      <w:marLeft w:val="0"/>
      <w:marRight w:val="0"/>
      <w:marTop w:val="0"/>
      <w:marBottom w:val="0"/>
      <w:divBdr>
        <w:top w:val="none" w:sz="0" w:space="0" w:color="auto"/>
        <w:left w:val="none" w:sz="0" w:space="0" w:color="auto"/>
        <w:bottom w:val="none" w:sz="0" w:space="0" w:color="auto"/>
        <w:right w:val="none" w:sz="0" w:space="0" w:color="auto"/>
      </w:divBdr>
    </w:div>
    <w:div w:id="1831630374">
      <w:bodyDiv w:val="1"/>
      <w:marLeft w:val="0"/>
      <w:marRight w:val="0"/>
      <w:marTop w:val="0"/>
      <w:marBottom w:val="0"/>
      <w:divBdr>
        <w:top w:val="none" w:sz="0" w:space="0" w:color="auto"/>
        <w:left w:val="none" w:sz="0" w:space="0" w:color="auto"/>
        <w:bottom w:val="none" w:sz="0" w:space="0" w:color="auto"/>
        <w:right w:val="none" w:sz="0" w:space="0" w:color="auto"/>
      </w:divBdr>
    </w:div>
    <w:div w:id="1942293508">
      <w:bodyDiv w:val="1"/>
      <w:marLeft w:val="0"/>
      <w:marRight w:val="0"/>
      <w:marTop w:val="0"/>
      <w:marBottom w:val="0"/>
      <w:divBdr>
        <w:top w:val="none" w:sz="0" w:space="0" w:color="auto"/>
        <w:left w:val="none" w:sz="0" w:space="0" w:color="auto"/>
        <w:bottom w:val="none" w:sz="0" w:space="0" w:color="auto"/>
        <w:right w:val="none" w:sz="0" w:space="0" w:color="auto"/>
      </w:divBdr>
    </w:div>
    <w:div w:id="19474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emf"/></Relationships>
</file>

<file path=word/charts/_rels/chart1.xml.rels><?xml version="1.0" encoding="UTF-8" standalone="yes"?>
<Relationships xmlns="http://schemas.openxmlformats.org/package/2006/relationships"><Relationship Id="rId3" Type="http://schemas.openxmlformats.org/officeDocument/2006/relationships/oleObject" Target="https://poukop-my.sharepoint.com/personal/nikolina_istvan_poukop_onmicrosoft_com/Documents/Desktop/FIN%20IZV%20023/FIN%20IZV%202023/izvje&#353;&#263;e%20o%20radu%202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RASHODI USTANOVE </a:t>
            </a:r>
          </a:p>
        </c:rich>
      </c:tx>
      <c:layout>
        <c:manualLayout>
          <c:xMode val="edge"/>
          <c:yMode val="edge"/>
          <c:x val="0.33837735071848413"/>
          <c:y val="3.89902424987574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92-4189-B126-DC32E368F4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92-4189-B126-DC32E368F4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92-4189-B126-DC32E368F4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92-4189-B126-DC32E368F4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92-4189-B126-DC32E368F48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92-4189-B126-DC32E368F4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(List1!$C$8,List1!$C$9,List1!$C$15,List1!$C$20,List1!$C$22,List1!$C$29)</c:f>
              <c:strCache>
                <c:ptCount val="6"/>
                <c:pt idx="0">
                  <c:v>Rashodi za zaposlene </c:v>
                </c:pt>
                <c:pt idx="1">
                  <c:v>Materijalni rashodi</c:v>
                </c:pt>
                <c:pt idx="2">
                  <c:v>Financijski rashodi</c:v>
                </c:pt>
                <c:pt idx="3">
                  <c:v>Tekuće donacije </c:v>
                </c:pt>
                <c:pt idx="4">
                  <c:v>Ras. za nabavu proizvedene dugotrajne imov. </c:v>
                </c:pt>
                <c:pt idx="5">
                  <c:v>Ras. za dodatna ulaganja na nefinanc. imovini</c:v>
                </c:pt>
              </c:strCache>
            </c:strRef>
          </c:cat>
          <c:val>
            <c:numRef>
              <c:f>(List1!$D$8,List1!$D$9,List1!$D$15,List1!$D$20,List1!$D$22,List1!$D$29)</c:f>
              <c:numCache>
                <c:formatCode>#,##0.00</c:formatCode>
                <c:ptCount val="6"/>
                <c:pt idx="0">
                  <c:v>294565.48</c:v>
                </c:pt>
                <c:pt idx="1">
                  <c:v>257285.42</c:v>
                </c:pt>
                <c:pt idx="2">
                  <c:v>824.49</c:v>
                </c:pt>
                <c:pt idx="3">
                  <c:v>782.11</c:v>
                </c:pt>
                <c:pt idx="4">
                  <c:v>55864.65</c:v>
                </c:pt>
                <c:pt idx="5">
                  <c:v>52255.13</c:v>
                </c:pt>
              </c:numCache>
            </c:numRef>
          </c:val>
          <c:extLst>
            <c:ext xmlns:c16="http://schemas.microsoft.com/office/drawing/2014/chart" uri="{C3380CC4-5D6E-409C-BE32-E72D297353CC}">
              <c16:uniqueId val="{0000000C-1992-4189-B126-DC32E368F48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DCAA-A04D-4684-897E-FD98FE24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5529</Words>
  <Characters>31520</Characters>
  <Application>Microsoft Office Word</Application>
  <DocSecurity>0</DocSecurity>
  <Lines>262</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Nikolina Ištvan</cp:lastModifiedBy>
  <cp:revision>33</cp:revision>
  <cp:lastPrinted>2024-01-31T12:41:00Z</cp:lastPrinted>
  <dcterms:created xsi:type="dcterms:W3CDTF">2024-01-31T06:50:00Z</dcterms:created>
  <dcterms:modified xsi:type="dcterms:W3CDTF">2024-01-31T12:51:00Z</dcterms:modified>
</cp:coreProperties>
</file>