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66DEE" w14:textId="7D982DB9" w:rsidR="00B176CB" w:rsidRPr="00806F2E" w:rsidRDefault="00B176CB" w:rsidP="00553B81">
      <w:pPr>
        <w:jc w:val="both"/>
        <w:rPr>
          <w:rFonts w:ascii="Arial" w:hAnsi="Arial" w:cs="Arial"/>
        </w:rPr>
      </w:pPr>
      <w:r w:rsidRPr="00954C43">
        <w:rPr>
          <w:rFonts w:ascii="Arial" w:hAnsi="Arial" w:cs="Arial"/>
        </w:rPr>
        <w:t>Pučko otvoreno učilište Koprivnica, Starogradska 1,</w:t>
      </w:r>
      <w:r w:rsidR="00994435" w:rsidRPr="00954C43">
        <w:rPr>
          <w:rFonts w:ascii="Arial" w:hAnsi="Arial" w:cs="Arial"/>
        </w:rPr>
        <w:t xml:space="preserve"> 48000 Koprivnica,</w:t>
      </w:r>
      <w:r w:rsidRPr="00954C43">
        <w:rPr>
          <w:rFonts w:ascii="Arial" w:hAnsi="Arial" w:cs="Arial"/>
        </w:rPr>
        <w:t xml:space="preserve"> na osnovi članka </w:t>
      </w:r>
      <w:r w:rsidR="00115204" w:rsidRPr="00954C43">
        <w:rPr>
          <w:rFonts w:ascii="Arial" w:hAnsi="Arial" w:cs="Arial"/>
        </w:rPr>
        <w:t>23</w:t>
      </w:r>
      <w:r w:rsidRPr="00954C43">
        <w:rPr>
          <w:rFonts w:ascii="Arial" w:hAnsi="Arial" w:cs="Arial"/>
        </w:rPr>
        <w:t>. Statuta</w:t>
      </w:r>
      <w:r w:rsidR="00C6453C" w:rsidRPr="00954C43">
        <w:rPr>
          <w:rFonts w:ascii="Arial" w:hAnsi="Arial" w:cs="Arial"/>
        </w:rPr>
        <w:t xml:space="preserve"> Pučkog otvorenog učilišta Koprivnica, </w:t>
      </w:r>
      <w:r w:rsidR="00ED242C">
        <w:rPr>
          <w:rFonts w:ascii="Arial" w:hAnsi="Arial" w:cs="Arial"/>
        </w:rPr>
        <w:t>KLASA: 130-03/19</w:t>
      </w:r>
      <w:r w:rsidR="009E11CF">
        <w:rPr>
          <w:rFonts w:ascii="Arial" w:hAnsi="Arial" w:cs="Arial"/>
        </w:rPr>
        <w:t xml:space="preserve">-02/1, URBROJ: 2137-80-04-19-1, te </w:t>
      </w:r>
      <w:r w:rsidR="00C6453C" w:rsidRPr="00954C43">
        <w:rPr>
          <w:rFonts w:ascii="Arial" w:hAnsi="Arial" w:cs="Arial"/>
        </w:rPr>
        <w:t>članka 12. Pravilnika o radu Pučkog otvorenog učilišta Koprivnica</w:t>
      </w:r>
      <w:r w:rsidR="00ED242C">
        <w:rPr>
          <w:rFonts w:ascii="Arial" w:hAnsi="Arial" w:cs="Arial"/>
        </w:rPr>
        <w:t>, KLASA: 130-03/19-04/2,</w:t>
      </w:r>
      <w:r w:rsidR="00C6453C" w:rsidRPr="00954C43">
        <w:rPr>
          <w:rFonts w:ascii="Arial" w:hAnsi="Arial" w:cs="Arial"/>
        </w:rPr>
        <w:t xml:space="preserve"> </w:t>
      </w:r>
      <w:r w:rsidR="009E11CF">
        <w:rPr>
          <w:rFonts w:ascii="Arial" w:hAnsi="Arial" w:cs="Arial"/>
        </w:rPr>
        <w:t>URBROJ: 2137-80-04-19-1, ras</w:t>
      </w:r>
      <w:r w:rsidRPr="00954C43">
        <w:rPr>
          <w:rFonts w:ascii="Arial" w:hAnsi="Arial" w:cs="Arial"/>
        </w:rPr>
        <w:t>pisuje</w:t>
      </w:r>
    </w:p>
    <w:p w14:paraId="0083FBBC" w14:textId="77777777" w:rsidR="00B176CB" w:rsidRPr="00806F2E" w:rsidRDefault="00B176CB" w:rsidP="00FA3DFC">
      <w:pPr>
        <w:jc w:val="center"/>
        <w:rPr>
          <w:rFonts w:ascii="Arial" w:hAnsi="Arial" w:cs="Arial"/>
        </w:rPr>
      </w:pPr>
    </w:p>
    <w:p w14:paraId="625D1E95" w14:textId="77777777" w:rsidR="00B176CB" w:rsidRPr="00806F2E" w:rsidRDefault="00B176CB" w:rsidP="00FA3DFC">
      <w:pPr>
        <w:jc w:val="center"/>
        <w:rPr>
          <w:rFonts w:ascii="Arial" w:hAnsi="Arial" w:cs="Arial"/>
        </w:rPr>
      </w:pPr>
    </w:p>
    <w:p w14:paraId="296B1851" w14:textId="77777777" w:rsidR="00B176CB" w:rsidRPr="00806F2E" w:rsidRDefault="00B176CB" w:rsidP="00FA3DFC">
      <w:pPr>
        <w:jc w:val="center"/>
        <w:outlineLvl w:val="0"/>
        <w:rPr>
          <w:rFonts w:ascii="Arial" w:hAnsi="Arial" w:cs="Arial"/>
          <w:b/>
          <w:bCs/>
          <w:sz w:val="26"/>
          <w:szCs w:val="26"/>
        </w:rPr>
      </w:pPr>
      <w:r w:rsidRPr="00806F2E">
        <w:rPr>
          <w:rFonts w:ascii="Arial" w:hAnsi="Arial" w:cs="Arial"/>
          <w:b/>
          <w:bCs/>
          <w:sz w:val="26"/>
          <w:szCs w:val="26"/>
        </w:rPr>
        <w:t>N A T J E Č A J</w:t>
      </w:r>
    </w:p>
    <w:p w14:paraId="0C90A6BB" w14:textId="77777777" w:rsidR="00B176CB" w:rsidRPr="00806F2E" w:rsidRDefault="00B176CB" w:rsidP="00FA3DFC">
      <w:pPr>
        <w:jc w:val="center"/>
        <w:rPr>
          <w:rFonts w:ascii="Arial" w:hAnsi="Arial" w:cs="Arial"/>
          <w:sz w:val="26"/>
          <w:szCs w:val="26"/>
        </w:rPr>
      </w:pPr>
    </w:p>
    <w:p w14:paraId="24591C77" w14:textId="77777777" w:rsidR="00B176CB" w:rsidRPr="00806F2E" w:rsidRDefault="00B176CB" w:rsidP="00FA3DFC">
      <w:pPr>
        <w:jc w:val="center"/>
        <w:rPr>
          <w:rFonts w:ascii="Arial" w:hAnsi="Arial" w:cs="Arial"/>
          <w:sz w:val="26"/>
          <w:szCs w:val="26"/>
        </w:rPr>
      </w:pPr>
      <w:r w:rsidRPr="00806F2E">
        <w:rPr>
          <w:rFonts w:ascii="Arial" w:hAnsi="Arial" w:cs="Arial"/>
          <w:sz w:val="26"/>
          <w:szCs w:val="26"/>
        </w:rPr>
        <w:t>za radno mjesto</w:t>
      </w:r>
    </w:p>
    <w:p w14:paraId="09A5D47B" w14:textId="77777777" w:rsidR="00B176CB" w:rsidRPr="00806F2E" w:rsidRDefault="00B176CB" w:rsidP="00FA3DFC">
      <w:pPr>
        <w:jc w:val="center"/>
        <w:rPr>
          <w:rFonts w:ascii="Arial" w:hAnsi="Arial" w:cs="Arial"/>
          <w:sz w:val="26"/>
          <w:szCs w:val="26"/>
        </w:rPr>
      </w:pPr>
    </w:p>
    <w:p w14:paraId="39D51E98" w14:textId="563563E1" w:rsidR="001E12DC" w:rsidRDefault="00603B35" w:rsidP="00FA3DFC">
      <w:pPr>
        <w:jc w:val="center"/>
        <w:rPr>
          <w:rFonts w:ascii="Arial" w:hAnsi="Arial" w:cs="Arial"/>
          <w:bCs/>
          <w:sz w:val="26"/>
          <w:szCs w:val="26"/>
        </w:rPr>
      </w:pPr>
      <w:r>
        <w:rPr>
          <w:rFonts w:ascii="Arial" w:hAnsi="Arial" w:cs="Arial"/>
          <w:b/>
          <w:bCs/>
          <w:sz w:val="26"/>
          <w:szCs w:val="26"/>
        </w:rPr>
        <w:t>informatičara/informatičarke</w:t>
      </w:r>
      <w:r w:rsidR="00553B81" w:rsidRPr="00806F2E">
        <w:rPr>
          <w:rFonts w:ascii="Arial" w:hAnsi="Arial" w:cs="Arial"/>
          <w:b/>
          <w:bCs/>
          <w:sz w:val="26"/>
          <w:szCs w:val="26"/>
        </w:rPr>
        <w:t xml:space="preserve"> </w:t>
      </w:r>
      <w:r w:rsidR="00BE3982" w:rsidRPr="00954C43">
        <w:rPr>
          <w:rFonts w:ascii="Arial" w:hAnsi="Arial" w:cs="Arial"/>
          <w:bCs/>
          <w:sz w:val="26"/>
          <w:szCs w:val="26"/>
        </w:rPr>
        <w:t>–</w:t>
      </w:r>
      <w:r w:rsidR="00954C43">
        <w:rPr>
          <w:rFonts w:ascii="Arial" w:hAnsi="Arial" w:cs="Arial"/>
          <w:b/>
          <w:bCs/>
          <w:sz w:val="26"/>
          <w:szCs w:val="26"/>
        </w:rPr>
        <w:t xml:space="preserve"> </w:t>
      </w:r>
      <w:r w:rsidR="007A3480">
        <w:rPr>
          <w:rFonts w:ascii="Arial" w:hAnsi="Arial" w:cs="Arial"/>
          <w:bCs/>
          <w:sz w:val="26"/>
          <w:szCs w:val="26"/>
        </w:rPr>
        <w:t>na neodr</w:t>
      </w:r>
      <w:r w:rsidR="001E12DC">
        <w:rPr>
          <w:rFonts w:ascii="Arial" w:hAnsi="Arial" w:cs="Arial"/>
          <w:bCs/>
          <w:sz w:val="26"/>
          <w:szCs w:val="26"/>
        </w:rPr>
        <w:t xml:space="preserve">eđeno vrijeme uz probni rad </w:t>
      </w:r>
    </w:p>
    <w:p w14:paraId="400371A1" w14:textId="4FE4A364" w:rsidR="00B176CB" w:rsidRPr="007A3480" w:rsidRDefault="00603B35" w:rsidP="00FA3DFC">
      <w:pPr>
        <w:jc w:val="center"/>
        <w:rPr>
          <w:rFonts w:ascii="Arial" w:hAnsi="Arial" w:cs="Arial"/>
          <w:bCs/>
          <w:sz w:val="26"/>
          <w:szCs w:val="26"/>
        </w:rPr>
      </w:pPr>
      <w:r>
        <w:rPr>
          <w:rFonts w:ascii="Arial" w:hAnsi="Arial" w:cs="Arial"/>
          <w:bCs/>
          <w:sz w:val="26"/>
          <w:szCs w:val="26"/>
        </w:rPr>
        <w:t xml:space="preserve"> </w:t>
      </w:r>
      <w:r w:rsidR="001E12DC">
        <w:rPr>
          <w:rFonts w:ascii="Arial" w:hAnsi="Arial" w:cs="Arial"/>
          <w:bCs/>
          <w:sz w:val="26"/>
          <w:szCs w:val="26"/>
        </w:rPr>
        <w:t xml:space="preserve">(probni rad od </w:t>
      </w:r>
      <w:r>
        <w:rPr>
          <w:rFonts w:ascii="Arial" w:hAnsi="Arial" w:cs="Arial"/>
          <w:bCs/>
          <w:sz w:val="26"/>
          <w:szCs w:val="26"/>
        </w:rPr>
        <w:t>3</w:t>
      </w:r>
      <w:r w:rsidR="007A3480">
        <w:rPr>
          <w:rFonts w:ascii="Arial" w:hAnsi="Arial" w:cs="Arial"/>
          <w:bCs/>
          <w:sz w:val="26"/>
          <w:szCs w:val="26"/>
        </w:rPr>
        <w:t xml:space="preserve"> mjeseca</w:t>
      </w:r>
      <w:r w:rsidR="001E12DC">
        <w:rPr>
          <w:rFonts w:ascii="Arial" w:hAnsi="Arial" w:cs="Arial"/>
          <w:bCs/>
          <w:sz w:val="26"/>
          <w:szCs w:val="26"/>
        </w:rPr>
        <w:t xml:space="preserve"> za VŠS, 6 mjeseci za VSS</w:t>
      </w:r>
      <w:r w:rsidR="00E16369">
        <w:rPr>
          <w:rFonts w:ascii="Arial" w:hAnsi="Arial" w:cs="Arial"/>
          <w:bCs/>
          <w:sz w:val="26"/>
          <w:szCs w:val="26"/>
        </w:rPr>
        <w:t>)</w:t>
      </w:r>
    </w:p>
    <w:p w14:paraId="5F2B011B" w14:textId="77777777" w:rsidR="00B176CB" w:rsidRPr="00806F2E" w:rsidRDefault="00B176CB" w:rsidP="00FA3DFC">
      <w:pPr>
        <w:jc w:val="center"/>
        <w:rPr>
          <w:rFonts w:ascii="Arial" w:hAnsi="Arial" w:cs="Arial"/>
          <w:sz w:val="26"/>
          <w:szCs w:val="26"/>
        </w:rPr>
      </w:pPr>
    </w:p>
    <w:p w14:paraId="0FD65DED" w14:textId="77777777" w:rsidR="00BE3982" w:rsidRPr="00806F2E" w:rsidRDefault="00BE3982" w:rsidP="00FA3DFC">
      <w:pPr>
        <w:jc w:val="center"/>
        <w:rPr>
          <w:rFonts w:ascii="Arial" w:hAnsi="Arial" w:cs="Arial"/>
        </w:rPr>
      </w:pPr>
    </w:p>
    <w:p w14:paraId="2DDDFCE7" w14:textId="77777777" w:rsidR="00BE3982" w:rsidRPr="00806F2E" w:rsidRDefault="00BE3982" w:rsidP="00BE3982">
      <w:pPr>
        <w:jc w:val="both"/>
        <w:rPr>
          <w:rFonts w:ascii="Arial" w:hAnsi="Arial" w:cs="Arial"/>
        </w:rPr>
      </w:pPr>
    </w:p>
    <w:p w14:paraId="383BFF69" w14:textId="77777777" w:rsidR="00BE3982" w:rsidRPr="00806F2E" w:rsidRDefault="00BE3982" w:rsidP="00BE3982">
      <w:pPr>
        <w:jc w:val="both"/>
        <w:rPr>
          <w:rFonts w:ascii="Arial" w:hAnsi="Arial" w:cs="Arial"/>
        </w:rPr>
      </w:pPr>
    </w:p>
    <w:p w14:paraId="70C242A6" w14:textId="77777777" w:rsidR="00BE3982" w:rsidRPr="00806F2E" w:rsidRDefault="006A7637" w:rsidP="00BE3982">
      <w:pPr>
        <w:jc w:val="both"/>
        <w:rPr>
          <w:rFonts w:ascii="Arial" w:hAnsi="Arial" w:cs="Arial"/>
        </w:rPr>
      </w:pPr>
      <w:r>
        <w:rPr>
          <w:rFonts w:ascii="Arial" w:hAnsi="Arial" w:cs="Arial"/>
        </w:rPr>
        <w:t>Uvjeti</w:t>
      </w:r>
      <w:r w:rsidR="001E35BD">
        <w:rPr>
          <w:rFonts w:ascii="Arial" w:hAnsi="Arial" w:cs="Arial"/>
        </w:rPr>
        <w:t>:</w:t>
      </w:r>
    </w:p>
    <w:p w14:paraId="6783BC89" w14:textId="77777777" w:rsidR="00BE3982" w:rsidRDefault="00115204" w:rsidP="00BE3982">
      <w:pPr>
        <w:numPr>
          <w:ilvl w:val="0"/>
          <w:numId w:val="3"/>
        </w:numPr>
        <w:jc w:val="both"/>
        <w:rPr>
          <w:rFonts w:ascii="Arial" w:hAnsi="Arial" w:cs="Arial"/>
        </w:rPr>
      </w:pPr>
      <w:r>
        <w:rPr>
          <w:rFonts w:ascii="Arial" w:hAnsi="Arial" w:cs="Arial"/>
        </w:rPr>
        <w:t xml:space="preserve">VSS ili </w:t>
      </w:r>
      <w:r w:rsidR="00603B35">
        <w:rPr>
          <w:rFonts w:ascii="Arial" w:hAnsi="Arial" w:cs="Arial"/>
        </w:rPr>
        <w:t>VŠ</w:t>
      </w:r>
      <w:r>
        <w:rPr>
          <w:rFonts w:ascii="Arial" w:hAnsi="Arial" w:cs="Arial"/>
        </w:rPr>
        <w:t>S, informatičkog smjera</w:t>
      </w:r>
    </w:p>
    <w:p w14:paraId="43E4B2B4" w14:textId="77777777" w:rsidR="00115204" w:rsidRPr="00115204" w:rsidRDefault="00115204" w:rsidP="00115204">
      <w:pPr>
        <w:ind w:left="720"/>
        <w:jc w:val="both"/>
        <w:rPr>
          <w:rFonts w:ascii="Arial" w:hAnsi="Arial" w:cs="Arial"/>
        </w:rPr>
      </w:pPr>
    </w:p>
    <w:p w14:paraId="37A8828D" w14:textId="08D465E8" w:rsidR="00C455E0" w:rsidRPr="00E9452F" w:rsidRDefault="00866FA7" w:rsidP="00BE3982">
      <w:pPr>
        <w:jc w:val="both"/>
        <w:rPr>
          <w:rFonts w:ascii="Arial" w:hAnsi="Arial" w:cs="Arial"/>
        </w:rPr>
      </w:pPr>
      <w:r w:rsidRPr="00E9452F">
        <w:rPr>
          <w:rFonts w:ascii="Arial" w:hAnsi="Arial" w:cs="Arial"/>
        </w:rPr>
        <w:t>Prijava na nat</w:t>
      </w:r>
      <w:r w:rsidR="00940412" w:rsidRPr="00E9452F">
        <w:rPr>
          <w:rFonts w:ascii="Arial" w:hAnsi="Arial" w:cs="Arial"/>
        </w:rPr>
        <w:t xml:space="preserve">ječaj mora sadržavati: </w:t>
      </w:r>
    </w:p>
    <w:p w14:paraId="60955355" w14:textId="6A0D38BF" w:rsidR="00940412" w:rsidRPr="00806F2E" w:rsidRDefault="00940412" w:rsidP="00BE3982">
      <w:pPr>
        <w:jc w:val="both"/>
        <w:rPr>
          <w:rFonts w:ascii="Arial" w:hAnsi="Arial" w:cs="Arial"/>
        </w:rPr>
      </w:pPr>
      <w:r w:rsidRPr="00E9452F">
        <w:rPr>
          <w:rFonts w:ascii="Arial" w:hAnsi="Arial" w:cs="Arial"/>
        </w:rPr>
        <w:t>1. zamolbu</w:t>
      </w:r>
    </w:p>
    <w:p w14:paraId="56A528EC" w14:textId="792455A8" w:rsidR="00C455E0" w:rsidRDefault="00940412" w:rsidP="00940412">
      <w:pPr>
        <w:jc w:val="both"/>
        <w:rPr>
          <w:rFonts w:ascii="Arial" w:hAnsi="Arial" w:cs="Arial"/>
        </w:rPr>
      </w:pPr>
      <w:r>
        <w:rPr>
          <w:rFonts w:ascii="Arial" w:hAnsi="Arial" w:cs="Arial"/>
        </w:rPr>
        <w:t xml:space="preserve">2. </w:t>
      </w:r>
      <w:r w:rsidR="00C455E0">
        <w:rPr>
          <w:rFonts w:ascii="Arial" w:hAnsi="Arial" w:cs="Arial"/>
        </w:rPr>
        <w:t>životopis</w:t>
      </w:r>
    </w:p>
    <w:p w14:paraId="191FCD70" w14:textId="01F707B8" w:rsidR="00BE3982" w:rsidRPr="00806F2E" w:rsidRDefault="00940412" w:rsidP="00940412">
      <w:pPr>
        <w:jc w:val="both"/>
        <w:rPr>
          <w:rFonts w:ascii="Arial" w:hAnsi="Arial" w:cs="Arial"/>
        </w:rPr>
      </w:pPr>
      <w:r>
        <w:rPr>
          <w:rFonts w:ascii="Arial" w:hAnsi="Arial" w:cs="Arial"/>
        </w:rPr>
        <w:t xml:space="preserve">3. </w:t>
      </w:r>
      <w:r w:rsidR="00D14BD7" w:rsidRPr="00806F2E">
        <w:rPr>
          <w:rFonts w:ascii="Arial" w:hAnsi="Arial" w:cs="Arial"/>
        </w:rPr>
        <w:t xml:space="preserve">presliku </w:t>
      </w:r>
      <w:r w:rsidR="00375117">
        <w:rPr>
          <w:rFonts w:ascii="Arial" w:hAnsi="Arial" w:cs="Arial"/>
        </w:rPr>
        <w:t>diplome</w:t>
      </w:r>
    </w:p>
    <w:p w14:paraId="74190425" w14:textId="64C73C81" w:rsidR="00C455E0" w:rsidRDefault="00940412" w:rsidP="00940412">
      <w:pPr>
        <w:jc w:val="both"/>
        <w:rPr>
          <w:rFonts w:ascii="Arial" w:hAnsi="Arial" w:cs="Arial"/>
        </w:rPr>
      </w:pPr>
      <w:r>
        <w:rPr>
          <w:rFonts w:ascii="Arial" w:hAnsi="Arial" w:cs="Arial"/>
        </w:rPr>
        <w:t>4.</w:t>
      </w:r>
      <w:r w:rsidR="00954C43">
        <w:rPr>
          <w:rFonts w:ascii="Arial" w:hAnsi="Arial" w:cs="Arial"/>
        </w:rPr>
        <w:t xml:space="preserve"> </w:t>
      </w:r>
      <w:r w:rsidR="00C455E0" w:rsidRPr="00C455E0">
        <w:rPr>
          <w:rFonts w:ascii="Arial" w:hAnsi="Arial" w:cs="Arial"/>
        </w:rPr>
        <w:t>uvjerenje nadležnog suda da se protiv kandidata ne vodi kazneni postupak (ne starije od 3 mjeseca)</w:t>
      </w:r>
    </w:p>
    <w:p w14:paraId="7EC10410" w14:textId="17270980" w:rsidR="00652C4E" w:rsidRDefault="00940412" w:rsidP="00940412">
      <w:pPr>
        <w:jc w:val="both"/>
        <w:rPr>
          <w:rFonts w:ascii="Arial" w:hAnsi="Arial" w:cs="Arial"/>
        </w:rPr>
      </w:pPr>
      <w:r>
        <w:rPr>
          <w:rFonts w:ascii="Arial" w:hAnsi="Arial" w:cs="Arial"/>
        </w:rPr>
        <w:t xml:space="preserve">5. </w:t>
      </w:r>
      <w:r w:rsidR="00C455E0">
        <w:rPr>
          <w:rFonts w:ascii="Arial" w:hAnsi="Arial" w:cs="Arial"/>
        </w:rPr>
        <w:t>potvrdu</w:t>
      </w:r>
      <w:r w:rsidR="001E35BD">
        <w:rPr>
          <w:rFonts w:ascii="Arial" w:hAnsi="Arial" w:cs="Arial"/>
        </w:rPr>
        <w:t xml:space="preserve"> o podacima evidentiranim u matičnoj evidenciji HZMO</w:t>
      </w:r>
      <w:r w:rsidR="00E16369">
        <w:rPr>
          <w:rFonts w:ascii="Arial" w:hAnsi="Arial" w:cs="Arial"/>
        </w:rPr>
        <w:t>.</w:t>
      </w:r>
    </w:p>
    <w:p w14:paraId="4DC5C722" w14:textId="77777777" w:rsidR="007A3480" w:rsidRPr="007A3480" w:rsidRDefault="007A3480" w:rsidP="007A3480">
      <w:pPr>
        <w:ind w:left="360"/>
        <w:rPr>
          <w:rFonts w:ascii="Arial" w:hAnsi="Arial" w:cs="Arial"/>
        </w:rPr>
      </w:pPr>
    </w:p>
    <w:p w14:paraId="37753DCA" w14:textId="77777777" w:rsidR="00D14BD7" w:rsidRDefault="00D14BD7" w:rsidP="00D14BD7">
      <w:pPr>
        <w:jc w:val="both"/>
        <w:rPr>
          <w:rFonts w:ascii="Arial" w:hAnsi="Arial" w:cs="Arial"/>
        </w:rPr>
      </w:pPr>
    </w:p>
    <w:p w14:paraId="27D05171" w14:textId="5AC7AF5B" w:rsidR="00F31AE5" w:rsidRDefault="00F31AE5" w:rsidP="00D14BD7">
      <w:pPr>
        <w:jc w:val="both"/>
        <w:rPr>
          <w:rFonts w:ascii="Arial" w:hAnsi="Arial" w:cs="Arial"/>
        </w:rPr>
      </w:pPr>
      <w:r>
        <w:rPr>
          <w:rFonts w:ascii="Arial" w:hAnsi="Arial" w:cs="Arial"/>
        </w:rPr>
        <w:t>Mjesto rada je u Koprivnici</w:t>
      </w:r>
      <w:r w:rsidR="00FF25BE">
        <w:rPr>
          <w:rFonts w:ascii="Arial" w:hAnsi="Arial" w:cs="Arial"/>
        </w:rPr>
        <w:t>.</w:t>
      </w:r>
    </w:p>
    <w:p w14:paraId="3168CA14" w14:textId="641D4B96" w:rsidR="00FD2E48" w:rsidRDefault="006B3FB2" w:rsidP="00D14BD7">
      <w:pPr>
        <w:jc w:val="both"/>
        <w:rPr>
          <w:rFonts w:ascii="Arial" w:hAnsi="Arial" w:cs="Arial"/>
        </w:rPr>
      </w:pPr>
      <w:r w:rsidRPr="00E9452F">
        <w:rPr>
          <w:rFonts w:ascii="Arial" w:hAnsi="Arial" w:cs="Arial"/>
        </w:rPr>
        <w:t>Radno vijeme je 40 sati tjedno.</w:t>
      </w:r>
    </w:p>
    <w:p w14:paraId="1C1D2B4C" w14:textId="77777777" w:rsidR="00FD2E48" w:rsidRDefault="00FD2E48" w:rsidP="00D14BD7">
      <w:pPr>
        <w:jc w:val="both"/>
        <w:rPr>
          <w:rFonts w:ascii="Arial" w:hAnsi="Arial" w:cs="Arial"/>
        </w:rPr>
      </w:pPr>
    </w:p>
    <w:p w14:paraId="590B372E" w14:textId="77777777" w:rsidR="00B468E3" w:rsidRDefault="00B468E3" w:rsidP="00D14BD7">
      <w:pPr>
        <w:jc w:val="both"/>
        <w:rPr>
          <w:rFonts w:ascii="Arial" w:hAnsi="Arial" w:cs="Arial"/>
        </w:rPr>
      </w:pPr>
      <w:r>
        <w:rPr>
          <w:rFonts w:ascii="Arial" w:hAnsi="Arial" w:cs="Arial"/>
        </w:rPr>
        <w:t xml:space="preserve">Na natječaj se mogu ravnopravno prijaviti osobe oba spola, a izrazi koji se koriste u ovom natječaju za osobe u muškom rodu uporabljeni su neutralno i odnose se na muške i ženske osobe. </w:t>
      </w:r>
    </w:p>
    <w:p w14:paraId="1E50B5A8" w14:textId="77777777" w:rsidR="00B468E3" w:rsidRPr="00806F2E" w:rsidRDefault="00B468E3" w:rsidP="00D14BD7">
      <w:pPr>
        <w:jc w:val="both"/>
        <w:rPr>
          <w:rFonts w:ascii="Arial" w:hAnsi="Arial" w:cs="Arial"/>
        </w:rPr>
      </w:pPr>
    </w:p>
    <w:p w14:paraId="1955AE9F" w14:textId="77777777" w:rsidR="00D1452B" w:rsidRPr="00D1452B" w:rsidRDefault="00D1452B" w:rsidP="00D1452B">
      <w:pPr>
        <w:jc w:val="both"/>
        <w:rPr>
          <w:rFonts w:ascii="Arial" w:hAnsi="Arial" w:cs="Arial"/>
        </w:rPr>
      </w:pPr>
      <w:r w:rsidRPr="00D1452B">
        <w:rPr>
          <w:rFonts w:ascii="Arial" w:hAnsi="Arial" w:cs="Arial"/>
        </w:rPr>
        <w:t>Kandidati koji prema posebnim propisima ostvaruju pravo prednosti pri zapošljavanju, dužni su se u prijavi pozvati na to pravo i uz prijavu priložiti svu propisane dokaze o tom statusu. Kandidati koje se pozivaju na pravo prednosti pri zapošljavanju u skladu s člankom 102. Zakona o hrvatskim braniteljima i članovima njihovih obitelji (NN 121/17), članku 48.f Zakona o zaštiti vojnih i civilnih invalida rata (NN 33/92, 57/92, 77/92, 27/93, 58/93, 2/94, 76/94, 108/95, 108/96, 82/01, 103/03 i 148/13) i članku 9. Zakona o profesionalnoj rehabilitaciji i zapošljavanju osoba s invaliditetom (NN 157/13 i 152/14), dužni su se u prijavi pozvati na to pravo te imaju prednost u odnosu na ostale kandidate pod jednakim uvjetima.</w:t>
      </w:r>
    </w:p>
    <w:p w14:paraId="0718D345" w14:textId="77777777" w:rsidR="00D1452B" w:rsidRPr="00D1452B" w:rsidRDefault="00D1452B" w:rsidP="00D1452B">
      <w:pPr>
        <w:jc w:val="both"/>
        <w:rPr>
          <w:rFonts w:ascii="Arial" w:hAnsi="Arial" w:cs="Arial"/>
        </w:rPr>
      </w:pPr>
      <w:r w:rsidRPr="00D1452B">
        <w:rPr>
          <w:rFonts w:ascii="Arial" w:hAnsi="Arial" w:cs="Arial"/>
        </w:rPr>
        <w:t>Popis dokaza za ostvarivanje prava prednosti pri zapošljavanju nalaze se na internetskoj stranici Ministarstva hrvatskih branitelja na sljedećoj poveznici:</w:t>
      </w:r>
    </w:p>
    <w:p w14:paraId="5E6DB8CF" w14:textId="77777777" w:rsidR="00D1452B" w:rsidRPr="00D1452B" w:rsidRDefault="00433BF1" w:rsidP="00D1452B">
      <w:pPr>
        <w:jc w:val="both"/>
        <w:rPr>
          <w:rFonts w:ascii="Arial" w:hAnsi="Arial" w:cs="Arial"/>
        </w:rPr>
      </w:pPr>
      <w:hyperlink r:id="rId5" w:history="1">
        <w:r w:rsidR="00D1452B" w:rsidRPr="00D1452B">
          <w:rPr>
            <w:rStyle w:val="Hiperveza"/>
            <w:rFonts w:ascii="Arial" w:hAnsi="Arial" w:cs="Arial"/>
          </w:rPr>
          <w:t>https://branitelji.gov.hr/UserDocsImages/NG/12%20Prosinac/Zapošljavanje/POPIS%20DOKAZA%20ZA%20OSTVARIVANJE%20PRAVA%20PRI%20ZAPOŠLJAVANJU.pdf</w:t>
        </w:r>
      </w:hyperlink>
    </w:p>
    <w:p w14:paraId="3257C6A0" w14:textId="77777777" w:rsidR="003E686E" w:rsidRDefault="00D1452B" w:rsidP="00D1452B">
      <w:pPr>
        <w:jc w:val="both"/>
        <w:rPr>
          <w:rFonts w:ascii="Arial" w:hAnsi="Arial" w:cs="Arial"/>
        </w:rPr>
      </w:pPr>
      <w:r w:rsidRPr="00D1452B">
        <w:rPr>
          <w:rFonts w:ascii="Arial" w:hAnsi="Arial" w:cs="Arial"/>
        </w:rPr>
        <w:lastRenderedPageBreak/>
        <w:t xml:space="preserve">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14:paraId="6C6BB167" w14:textId="77777777" w:rsidR="00D1452B" w:rsidRPr="00D1452B" w:rsidRDefault="00D1452B" w:rsidP="00D1452B">
      <w:pPr>
        <w:jc w:val="both"/>
        <w:rPr>
          <w:rFonts w:ascii="Arial" w:hAnsi="Arial" w:cs="Arial"/>
        </w:rPr>
      </w:pPr>
      <w:r w:rsidRPr="00D1452B">
        <w:rPr>
          <w:rFonts w:ascii="Arial" w:hAnsi="Arial" w:cs="Arial"/>
        </w:rPr>
        <w:t>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7A81AEFB" w14:textId="77777777" w:rsidR="00D14BD7" w:rsidRPr="00806F2E" w:rsidRDefault="00D14BD7" w:rsidP="00D14BD7">
      <w:pPr>
        <w:jc w:val="both"/>
        <w:rPr>
          <w:rFonts w:ascii="Arial" w:hAnsi="Arial" w:cs="Arial"/>
        </w:rPr>
      </w:pPr>
    </w:p>
    <w:p w14:paraId="5C22C90B" w14:textId="3697AB46" w:rsidR="00D14BD7" w:rsidRPr="00496A0A" w:rsidRDefault="00D14BD7" w:rsidP="0073109F">
      <w:pPr>
        <w:jc w:val="both"/>
        <w:rPr>
          <w:rFonts w:ascii="Arial" w:hAnsi="Arial" w:cs="Arial"/>
          <w:b/>
        </w:rPr>
      </w:pPr>
      <w:r w:rsidRPr="00806F2E">
        <w:rPr>
          <w:rFonts w:ascii="Arial" w:hAnsi="Arial" w:cs="Arial"/>
        </w:rPr>
        <w:t xml:space="preserve">Kandidati koji </w:t>
      </w:r>
      <w:r w:rsidR="0095739F">
        <w:rPr>
          <w:rFonts w:ascii="Arial" w:hAnsi="Arial" w:cs="Arial"/>
        </w:rPr>
        <w:t>ispunjavaju</w:t>
      </w:r>
      <w:r w:rsidR="0095739F" w:rsidRPr="00806F2E">
        <w:rPr>
          <w:rFonts w:ascii="Arial" w:hAnsi="Arial" w:cs="Arial"/>
        </w:rPr>
        <w:t xml:space="preserve"> </w:t>
      </w:r>
      <w:r w:rsidRPr="00806F2E">
        <w:rPr>
          <w:rFonts w:ascii="Arial" w:hAnsi="Arial" w:cs="Arial"/>
        </w:rPr>
        <w:t xml:space="preserve">uvjete natječaja </w:t>
      </w:r>
      <w:r w:rsidR="00B468E3">
        <w:rPr>
          <w:rFonts w:ascii="Arial" w:hAnsi="Arial" w:cs="Arial"/>
        </w:rPr>
        <w:t xml:space="preserve">bit će pozvani na </w:t>
      </w:r>
      <w:r w:rsidR="00D1452B">
        <w:rPr>
          <w:rFonts w:ascii="Arial" w:hAnsi="Arial" w:cs="Arial"/>
        </w:rPr>
        <w:t>pismeno testiranj</w:t>
      </w:r>
      <w:r w:rsidR="00B468E3">
        <w:rPr>
          <w:rFonts w:ascii="Arial" w:hAnsi="Arial" w:cs="Arial"/>
        </w:rPr>
        <w:t>e</w:t>
      </w:r>
      <w:r w:rsidR="003B55CE">
        <w:rPr>
          <w:rFonts w:ascii="Arial" w:hAnsi="Arial" w:cs="Arial"/>
        </w:rPr>
        <w:t xml:space="preserve">, </w:t>
      </w:r>
      <w:r w:rsidR="003B55CE" w:rsidRPr="00496A0A">
        <w:rPr>
          <w:rFonts w:ascii="Arial" w:hAnsi="Arial" w:cs="Arial"/>
        </w:rPr>
        <w:t xml:space="preserve">testiranje praktičnog rada na računalu, </w:t>
      </w:r>
      <w:r w:rsidR="00954C43">
        <w:rPr>
          <w:rFonts w:ascii="Arial" w:hAnsi="Arial" w:cs="Arial"/>
        </w:rPr>
        <w:t>intervju</w:t>
      </w:r>
      <w:r w:rsidR="00E9452F" w:rsidRPr="00496A0A">
        <w:rPr>
          <w:rFonts w:ascii="Arial" w:hAnsi="Arial" w:cs="Arial"/>
        </w:rPr>
        <w:t xml:space="preserve"> i psihološko testiranje</w:t>
      </w:r>
      <w:r w:rsidRPr="00496A0A">
        <w:rPr>
          <w:rFonts w:ascii="Arial" w:hAnsi="Arial" w:cs="Arial"/>
        </w:rPr>
        <w:t>.</w:t>
      </w:r>
      <w:r w:rsidR="00652C4E" w:rsidRPr="00496A0A">
        <w:rPr>
          <w:rFonts w:ascii="Arial" w:hAnsi="Arial" w:cs="Arial"/>
        </w:rPr>
        <w:t xml:space="preserve"> </w:t>
      </w:r>
      <w:r w:rsidR="00E9452F" w:rsidRPr="00496A0A">
        <w:rPr>
          <w:rFonts w:ascii="Arial" w:hAnsi="Arial" w:cs="Arial"/>
        </w:rPr>
        <w:t xml:space="preserve">Psihološko testiranje provodi se za kandidate koji uđu u uži krug. </w:t>
      </w:r>
      <w:r w:rsidR="00507E5A" w:rsidRPr="00496A0A">
        <w:rPr>
          <w:rFonts w:ascii="Arial" w:hAnsi="Arial" w:cs="Arial"/>
        </w:rPr>
        <w:t>Na službenim stranicama Pučkog otvorenog učilišta</w:t>
      </w:r>
      <w:r w:rsidR="00E16369" w:rsidRPr="00496A0A">
        <w:rPr>
          <w:rFonts w:ascii="Arial" w:hAnsi="Arial" w:cs="Arial"/>
        </w:rPr>
        <w:t xml:space="preserve"> Koprivnica</w:t>
      </w:r>
      <w:r w:rsidR="00507E5A" w:rsidRPr="00496A0A">
        <w:rPr>
          <w:rFonts w:ascii="Arial" w:hAnsi="Arial" w:cs="Arial"/>
        </w:rPr>
        <w:t xml:space="preserve"> bit će objavljen popis pravnih i drugih izvora za pripremanje kandidata za pisano testiranje </w:t>
      </w:r>
      <w:r w:rsidR="000D4F94" w:rsidRPr="00496A0A">
        <w:rPr>
          <w:rFonts w:ascii="Arial" w:hAnsi="Arial" w:cs="Arial"/>
        </w:rPr>
        <w:t xml:space="preserve">najmanje </w:t>
      </w:r>
      <w:r w:rsidR="00817C4A" w:rsidRPr="00496A0A">
        <w:rPr>
          <w:rFonts w:ascii="Arial" w:hAnsi="Arial" w:cs="Arial"/>
        </w:rPr>
        <w:t>5</w:t>
      </w:r>
      <w:r w:rsidR="000D4F94" w:rsidRPr="00496A0A">
        <w:rPr>
          <w:rFonts w:ascii="Arial" w:hAnsi="Arial" w:cs="Arial"/>
        </w:rPr>
        <w:t xml:space="preserve"> dana prije održavanja testiranja.</w:t>
      </w:r>
    </w:p>
    <w:p w14:paraId="3D87A08F" w14:textId="77777777" w:rsidR="00C455E0" w:rsidRPr="00496A0A" w:rsidRDefault="00C455E0" w:rsidP="00D14BD7">
      <w:pPr>
        <w:jc w:val="both"/>
        <w:rPr>
          <w:rFonts w:ascii="Arial" w:hAnsi="Arial" w:cs="Arial"/>
        </w:rPr>
      </w:pPr>
    </w:p>
    <w:p w14:paraId="17276791" w14:textId="77777777" w:rsidR="00C455E0" w:rsidRPr="00496A0A" w:rsidRDefault="00C455E0" w:rsidP="00C455E0">
      <w:pPr>
        <w:jc w:val="both"/>
        <w:rPr>
          <w:rFonts w:ascii="Arial" w:hAnsi="Arial" w:cs="Arial"/>
        </w:rPr>
      </w:pPr>
      <w:r w:rsidRPr="00496A0A">
        <w:rPr>
          <w:rFonts w:ascii="Arial" w:hAnsi="Arial" w:cs="Arial"/>
        </w:rPr>
        <w:t>Kandidati dokumente dostavljaju isključivo u n</w:t>
      </w:r>
      <w:r w:rsidR="00603B35" w:rsidRPr="00496A0A">
        <w:rPr>
          <w:rFonts w:ascii="Arial" w:hAnsi="Arial" w:cs="Arial"/>
        </w:rPr>
        <w:t>eovjerenim preslikama koje se</w:t>
      </w:r>
      <w:r w:rsidRPr="00496A0A">
        <w:rPr>
          <w:rFonts w:ascii="Arial" w:hAnsi="Arial" w:cs="Arial"/>
        </w:rPr>
        <w:t xml:space="preserve"> vraćaju. Nakon odabira kandidata, a prije potpisivanja ugovora o radu, odabrani kandidat će dostaviti na uvid originalne dokumente ili ovjerene preslike.</w:t>
      </w:r>
    </w:p>
    <w:p w14:paraId="43587749" w14:textId="77777777" w:rsidR="006B3FB2" w:rsidRPr="00496A0A" w:rsidRDefault="006B3FB2" w:rsidP="00C455E0">
      <w:pPr>
        <w:jc w:val="both"/>
        <w:rPr>
          <w:rFonts w:ascii="Arial" w:hAnsi="Arial" w:cs="Arial"/>
        </w:rPr>
      </w:pPr>
    </w:p>
    <w:p w14:paraId="3247EECE" w14:textId="52D2C375" w:rsidR="00B176CB" w:rsidRDefault="006B3FB2" w:rsidP="006B3FB2">
      <w:pPr>
        <w:jc w:val="both"/>
        <w:rPr>
          <w:rFonts w:ascii="Arial" w:hAnsi="Arial" w:cs="Arial"/>
        </w:rPr>
      </w:pPr>
      <w:r w:rsidRPr="00496A0A">
        <w:rPr>
          <w:rFonts w:ascii="Arial" w:hAnsi="Arial" w:cs="Arial"/>
        </w:rPr>
        <w:t>Kandidati će o rezultatima natječaja biti oba</w:t>
      </w:r>
      <w:r w:rsidR="00E9452F" w:rsidRPr="00496A0A">
        <w:rPr>
          <w:rFonts w:ascii="Arial" w:hAnsi="Arial" w:cs="Arial"/>
        </w:rPr>
        <w:t>viješteni pismenim putem</w:t>
      </w:r>
      <w:r w:rsidRPr="00496A0A">
        <w:rPr>
          <w:rFonts w:ascii="Arial" w:hAnsi="Arial" w:cs="Arial"/>
        </w:rPr>
        <w:t>.</w:t>
      </w:r>
    </w:p>
    <w:p w14:paraId="5AA871F8" w14:textId="77777777" w:rsidR="006B3FB2" w:rsidRPr="00806F2E" w:rsidRDefault="006B3FB2" w:rsidP="00F33C43">
      <w:pPr>
        <w:overflowPunct w:val="0"/>
        <w:autoSpaceDE w:val="0"/>
        <w:autoSpaceDN w:val="0"/>
        <w:adjustRightInd w:val="0"/>
        <w:jc w:val="both"/>
        <w:textAlignment w:val="baseline"/>
        <w:rPr>
          <w:rFonts w:ascii="Arial" w:hAnsi="Arial" w:cs="Arial"/>
        </w:rPr>
      </w:pPr>
    </w:p>
    <w:p w14:paraId="0CA121F1" w14:textId="77777777" w:rsidR="00B176CB" w:rsidRPr="00806F2E" w:rsidRDefault="00B176CB" w:rsidP="00F33C43">
      <w:pPr>
        <w:overflowPunct w:val="0"/>
        <w:autoSpaceDE w:val="0"/>
        <w:autoSpaceDN w:val="0"/>
        <w:adjustRightInd w:val="0"/>
        <w:jc w:val="both"/>
        <w:textAlignment w:val="baseline"/>
        <w:rPr>
          <w:rFonts w:ascii="Arial" w:hAnsi="Arial" w:cs="Arial"/>
        </w:rPr>
      </w:pPr>
      <w:r w:rsidRPr="00806F2E">
        <w:rPr>
          <w:rFonts w:ascii="Arial" w:hAnsi="Arial" w:cs="Arial"/>
        </w:rPr>
        <w:t>Prijave na natječaj dostaviti na adresu:</w:t>
      </w:r>
    </w:p>
    <w:p w14:paraId="1C9FCA82" w14:textId="2E2EE9B2" w:rsidR="00B176CB" w:rsidRPr="00806F2E" w:rsidRDefault="00B176CB" w:rsidP="00F33C43">
      <w:pPr>
        <w:overflowPunct w:val="0"/>
        <w:autoSpaceDE w:val="0"/>
        <w:autoSpaceDN w:val="0"/>
        <w:adjustRightInd w:val="0"/>
        <w:jc w:val="both"/>
        <w:textAlignment w:val="baseline"/>
        <w:rPr>
          <w:rFonts w:ascii="Arial" w:hAnsi="Arial" w:cs="Arial"/>
        </w:rPr>
      </w:pPr>
      <w:r w:rsidRPr="00806F2E">
        <w:rPr>
          <w:rFonts w:ascii="Arial" w:hAnsi="Arial" w:cs="Arial"/>
        </w:rPr>
        <w:t xml:space="preserve">Pučko otvoreno učilište Koprivnica, Starogradska 1, 48000 Koprivnica, u roku od </w:t>
      </w:r>
      <w:r w:rsidR="006A7637">
        <w:rPr>
          <w:rFonts w:ascii="Arial" w:hAnsi="Arial" w:cs="Arial"/>
          <w:b/>
          <w:bCs/>
        </w:rPr>
        <w:t>8</w:t>
      </w:r>
      <w:r w:rsidRPr="00806F2E">
        <w:rPr>
          <w:rFonts w:ascii="Arial" w:hAnsi="Arial" w:cs="Arial"/>
          <w:b/>
          <w:bCs/>
        </w:rPr>
        <w:t xml:space="preserve"> dana</w:t>
      </w:r>
      <w:r w:rsidRPr="00806F2E">
        <w:rPr>
          <w:rFonts w:ascii="Arial" w:hAnsi="Arial" w:cs="Arial"/>
        </w:rPr>
        <w:t xml:space="preserve"> od dana objave na oglasnoj ploči </w:t>
      </w:r>
      <w:r w:rsidR="00D14BD7" w:rsidRPr="00806F2E">
        <w:rPr>
          <w:rFonts w:ascii="Arial" w:hAnsi="Arial" w:cs="Arial"/>
        </w:rPr>
        <w:t>Hrvatskog zavoda za zapošljavanje</w:t>
      </w:r>
      <w:r w:rsidR="00331E3C">
        <w:rPr>
          <w:rFonts w:ascii="Arial" w:hAnsi="Arial" w:cs="Arial"/>
        </w:rPr>
        <w:t xml:space="preserve"> i u Glasu Podravine</w:t>
      </w:r>
      <w:r w:rsidRPr="00806F2E">
        <w:rPr>
          <w:rFonts w:ascii="Arial" w:hAnsi="Arial" w:cs="Arial"/>
        </w:rPr>
        <w:t>.</w:t>
      </w:r>
    </w:p>
    <w:p w14:paraId="39289A4B" w14:textId="77777777" w:rsidR="00B176CB" w:rsidRPr="00806F2E" w:rsidRDefault="00B176CB" w:rsidP="00F33C43">
      <w:pPr>
        <w:overflowPunct w:val="0"/>
        <w:autoSpaceDE w:val="0"/>
        <w:autoSpaceDN w:val="0"/>
        <w:adjustRightInd w:val="0"/>
        <w:jc w:val="both"/>
        <w:textAlignment w:val="baseline"/>
        <w:rPr>
          <w:rFonts w:ascii="Arial" w:hAnsi="Arial" w:cs="Arial"/>
        </w:rPr>
      </w:pPr>
    </w:p>
    <w:p w14:paraId="65B40A82" w14:textId="77777777" w:rsidR="00B176CB" w:rsidRPr="00806F2E" w:rsidRDefault="00B176CB" w:rsidP="00F33C43">
      <w:pPr>
        <w:overflowPunct w:val="0"/>
        <w:autoSpaceDE w:val="0"/>
        <w:autoSpaceDN w:val="0"/>
        <w:adjustRightInd w:val="0"/>
        <w:jc w:val="both"/>
        <w:textAlignment w:val="baseline"/>
        <w:rPr>
          <w:rFonts w:ascii="Arial" w:hAnsi="Arial" w:cs="Arial"/>
        </w:rPr>
      </w:pPr>
    </w:p>
    <w:p w14:paraId="47040035" w14:textId="457FF7CE" w:rsidR="00B176CB" w:rsidRDefault="00DD29B4" w:rsidP="00F33C43">
      <w:pPr>
        <w:overflowPunct w:val="0"/>
        <w:autoSpaceDE w:val="0"/>
        <w:autoSpaceDN w:val="0"/>
        <w:adjustRightInd w:val="0"/>
        <w:jc w:val="both"/>
        <w:textAlignment w:val="baseline"/>
        <w:rPr>
          <w:rFonts w:ascii="Arial" w:hAnsi="Arial" w:cs="Arial"/>
        </w:rPr>
      </w:pPr>
      <w:r>
        <w:rPr>
          <w:rFonts w:ascii="Arial" w:hAnsi="Arial" w:cs="Arial"/>
        </w:rPr>
        <w:t>Koprivnica, 5</w:t>
      </w:r>
      <w:r w:rsidR="00115204">
        <w:rPr>
          <w:rFonts w:ascii="Arial" w:hAnsi="Arial" w:cs="Arial"/>
        </w:rPr>
        <w:t>.</w:t>
      </w:r>
      <w:r w:rsidR="00806F2E" w:rsidRPr="00806F2E">
        <w:rPr>
          <w:rFonts w:ascii="Arial" w:hAnsi="Arial" w:cs="Arial"/>
        </w:rPr>
        <w:t xml:space="preserve"> </w:t>
      </w:r>
      <w:r>
        <w:rPr>
          <w:rFonts w:ascii="Arial" w:hAnsi="Arial" w:cs="Arial"/>
        </w:rPr>
        <w:t>srpnja</w:t>
      </w:r>
      <w:r w:rsidR="003B55CE">
        <w:rPr>
          <w:rFonts w:ascii="Arial" w:hAnsi="Arial" w:cs="Arial"/>
        </w:rPr>
        <w:t xml:space="preserve"> </w:t>
      </w:r>
      <w:bookmarkStart w:id="0" w:name="_GoBack"/>
      <w:bookmarkEnd w:id="0"/>
      <w:r w:rsidR="00603B35">
        <w:rPr>
          <w:rFonts w:ascii="Arial" w:hAnsi="Arial" w:cs="Arial"/>
        </w:rPr>
        <w:t>2019</w:t>
      </w:r>
      <w:r w:rsidR="00806F2E" w:rsidRPr="00806F2E">
        <w:rPr>
          <w:rFonts w:ascii="Arial" w:hAnsi="Arial" w:cs="Arial"/>
        </w:rPr>
        <w:t>.</w:t>
      </w:r>
      <w:r w:rsidR="00B176CB" w:rsidRPr="00806F2E">
        <w:rPr>
          <w:rFonts w:ascii="Arial" w:hAnsi="Arial" w:cs="Arial"/>
        </w:rPr>
        <w:t xml:space="preserve"> godine</w:t>
      </w:r>
    </w:p>
    <w:p w14:paraId="7F88C911" w14:textId="77777777" w:rsidR="00FE4DA6" w:rsidRDefault="00FE4DA6" w:rsidP="00F33C43">
      <w:pPr>
        <w:overflowPunct w:val="0"/>
        <w:autoSpaceDE w:val="0"/>
        <w:autoSpaceDN w:val="0"/>
        <w:adjustRightInd w:val="0"/>
        <w:jc w:val="both"/>
        <w:textAlignment w:val="baseline"/>
        <w:rPr>
          <w:rFonts w:ascii="Arial" w:hAnsi="Arial" w:cs="Arial"/>
        </w:rPr>
      </w:pPr>
    </w:p>
    <w:p w14:paraId="451FC684" w14:textId="77777777" w:rsidR="00ED242C" w:rsidRDefault="00ED242C" w:rsidP="00F33C43">
      <w:pPr>
        <w:overflowPunct w:val="0"/>
        <w:autoSpaceDE w:val="0"/>
        <w:autoSpaceDN w:val="0"/>
        <w:adjustRightInd w:val="0"/>
        <w:jc w:val="both"/>
        <w:textAlignment w:val="baseline"/>
        <w:rPr>
          <w:rFonts w:ascii="Arial" w:hAnsi="Arial" w:cs="Arial"/>
        </w:rPr>
      </w:pPr>
    </w:p>
    <w:p w14:paraId="3D968CE2" w14:textId="77777777" w:rsidR="00FE4DA6" w:rsidRDefault="00FE4DA6" w:rsidP="00F33C43">
      <w:pPr>
        <w:overflowPunct w:val="0"/>
        <w:autoSpaceDE w:val="0"/>
        <w:autoSpaceDN w:val="0"/>
        <w:adjustRightInd w:val="0"/>
        <w:jc w:val="both"/>
        <w:textAlignment w:val="baseline"/>
        <w:rPr>
          <w:rFonts w:ascii="Arial" w:hAnsi="Arial" w:cs="Arial"/>
        </w:rPr>
      </w:pPr>
    </w:p>
    <w:p w14:paraId="61D6E38A" w14:textId="4115270D" w:rsidR="00A72386" w:rsidRDefault="00FF25BE" w:rsidP="00ED242C">
      <w:pPr>
        <w:overflowPunct w:val="0"/>
        <w:autoSpaceDE w:val="0"/>
        <w:autoSpaceDN w:val="0"/>
        <w:adjustRightInd w:val="0"/>
        <w:jc w:val="right"/>
        <w:textAlignment w:val="baseline"/>
        <w:rPr>
          <w:rFonts w:ascii="Arial" w:hAnsi="Arial" w:cs="Arial"/>
        </w:rPr>
      </w:pPr>
      <w:r>
        <w:rPr>
          <w:rFonts w:ascii="Arial" w:hAnsi="Arial" w:cs="Arial"/>
        </w:rPr>
        <w:t xml:space="preserve">   </w:t>
      </w:r>
      <w:r w:rsidR="00ED242C">
        <w:rPr>
          <w:rFonts w:ascii="Arial" w:hAnsi="Arial" w:cs="Arial"/>
        </w:rPr>
        <w:t>Pučko otvoreno učilište Koprivnica</w:t>
      </w:r>
    </w:p>
    <w:p w14:paraId="5E425D77" w14:textId="77777777" w:rsidR="00FE4DA6" w:rsidRDefault="00FE4DA6" w:rsidP="00EA6B6C">
      <w:pPr>
        <w:overflowPunct w:val="0"/>
        <w:autoSpaceDE w:val="0"/>
        <w:autoSpaceDN w:val="0"/>
        <w:adjustRightInd w:val="0"/>
        <w:jc w:val="right"/>
        <w:textAlignment w:val="baseline"/>
        <w:rPr>
          <w:rFonts w:ascii="Arial" w:hAnsi="Arial" w:cs="Arial"/>
        </w:rPr>
      </w:pPr>
    </w:p>
    <w:p w14:paraId="33087838" w14:textId="77777777" w:rsidR="00FE4DA6" w:rsidRDefault="00FE4DA6" w:rsidP="00F33C43">
      <w:pPr>
        <w:overflowPunct w:val="0"/>
        <w:autoSpaceDE w:val="0"/>
        <w:autoSpaceDN w:val="0"/>
        <w:adjustRightInd w:val="0"/>
        <w:jc w:val="both"/>
        <w:textAlignment w:val="baseline"/>
        <w:rPr>
          <w:rFonts w:ascii="Arial" w:hAnsi="Arial" w:cs="Arial"/>
        </w:rPr>
      </w:pPr>
    </w:p>
    <w:p w14:paraId="66F8DBF3" w14:textId="77777777" w:rsidR="00FE4DA6" w:rsidRDefault="00FE4DA6" w:rsidP="00F33C43">
      <w:pPr>
        <w:overflowPunct w:val="0"/>
        <w:autoSpaceDE w:val="0"/>
        <w:autoSpaceDN w:val="0"/>
        <w:adjustRightInd w:val="0"/>
        <w:jc w:val="both"/>
        <w:textAlignment w:val="baseline"/>
        <w:rPr>
          <w:rFonts w:ascii="Arial" w:hAnsi="Arial" w:cs="Arial"/>
        </w:rPr>
      </w:pPr>
    </w:p>
    <w:p w14:paraId="741AF0C9" w14:textId="77777777" w:rsidR="00FE4DA6" w:rsidRDefault="00FE4DA6" w:rsidP="00F33C43">
      <w:pPr>
        <w:overflowPunct w:val="0"/>
        <w:autoSpaceDE w:val="0"/>
        <w:autoSpaceDN w:val="0"/>
        <w:adjustRightInd w:val="0"/>
        <w:jc w:val="both"/>
        <w:textAlignment w:val="baseline"/>
        <w:rPr>
          <w:rFonts w:ascii="Arial" w:hAnsi="Arial" w:cs="Arial"/>
        </w:rPr>
      </w:pPr>
    </w:p>
    <w:p w14:paraId="4894445B" w14:textId="77777777" w:rsidR="00FE4DA6" w:rsidRDefault="00FE4DA6" w:rsidP="00F33C43">
      <w:pPr>
        <w:overflowPunct w:val="0"/>
        <w:autoSpaceDE w:val="0"/>
        <w:autoSpaceDN w:val="0"/>
        <w:adjustRightInd w:val="0"/>
        <w:jc w:val="both"/>
        <w:textAlignment w:val="baseline"/>
        <w:rPr>
          <w:rFonts w:ascii="Arial" w:hAnsi="Arial" w:cs="Arial"/>
        </w:rPr>
      </w:pPr>
    </w:p>
    <w:p w14:paraId="7B0F4247" w14:textId="77777777" w:rsidR="00FE4DA6" w:rsidRDefault="00FE4DA6" w:rsidP="00F33C43">
      <w:pPr>
        <w:overflowPunct w:val="0"/>
        <w:autoSpaceDE w:val="0"/>
        <w:autoSpaceDN w:val="0"/>
        <w:adjustRightInd w:val="0"/>
        <w:jc w:val="both"/>
        <w:textAlignment w:val="baseline"/>
        <w:rPr>
          <w:rFonts w:ascii="Arial" w:hAnsi="Arial" w:cs="Arial"/>
        </w:rPr>
      </w:pPr>
    </w:p>
    <w:p w14:paraId="136E9B3A" w14:textId="77777777" w:rsidR="00FE4DA6" w:rsidRDefault="00FE4DA6" w:rsidP="00F33C43">
      <w:pPr>
        <w:overflowPunct w:val="0"/>
        <w:autoSpaceDE w:val="0"/>
        <w:autoSpaceDN w:val="0"/>
        <w:adjustRightInd w:val="0"/>
        <w:jc w:val="both"/>
        <w:textAlignment w:val="baseline"/>
        <w:rPr>
          <w:rFonts w:ascii="Arial" w:hAnsi="Arial" w:cs="Arial"/>
        </w:rPr>
      </w:pPr>
    </w:p>
    <w:p w14:paraId="0E20FD70" w14:textId="77777777" w:rsidR="00FE4DA6" w:rsidRDefault="00FE4DA6" w:rsidP="00F33C43">
      <w:pPr>
        <w:overflowPunct w:val="0"/>
        <w:autoSpaceDE w:val="0"/>
        <w:autoSpaceDN w:val="0"/>
        <w:adjustRightInd w:val="0"/>
        <w:jc w:val="both"/>
        <w:textAlignment w:val="baseline"/>
        <w:rPr>
          <w:rFonts w:ascii="Arial" w:hAnsi="Arial" w:cs="Arial"/>
        </w:rPr>
      </w:pPr>
    </w:p>
    <w:sectPr w:rsidR="00FE4DA6" w:rsidSect="00FA3DFC">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DE03B" w16cid:durableId="20582708"/>
  <w16cid:commentId w16cid:paraId="362FF0D4" w16cid:durableId="205828A8"/>
  <w16cid:commentId w16cid:paraId="6836D419" w16cid:durableId="205828C1"/>
  <w16cid:commentId w16cid:paraId="127FAD6C" w16cid:durableId="20582A09"/>
  <w16cid:commentId w16cid:paraId="22198313" w16cid:durableId="20582A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D3F34"/>
    <w:multiLevelType w:val="hybridMultilevel"/>
    <w:tmpl w:val="6FA8EED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DF6D6C"/>
    <w:multiLevelType w:val="hybridMultilevel"/>
    <w:tmpl w:val="D32A6B3A"/>
    <w:lvl w:ilvl="0" w:tplc="6A5A90B4">
      <w:numFmt w:val="bullet"/>
      <w:lvlText w:val="-"/>
      <w:lvlJc w:val="left"/>
      <w:pPr>
        <w:tabs>
          <w:tab w:val="num" w:pos="720"/>
        </w:tabs>
        <w:ind w:left="720" w:hanging="360"/>
      </w:pPr>
      <w:rPr>
        <w:rFonts w:ascii="HRTimes" w:eastAsia="Times New Roman" w:hAnsi="HRTime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E473704"/>
    <w:multiLevelType w:val="hybridMultilevel"/>
    <w:tmpl w:val="D0B423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C102709"/>
    <w:multiLevelType w:val="multilevel"/>
    <w:tmpl w:val="59E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A48F9"/>
    <w:multiLevelType w:val="hybridMultilevel"/>
    <w:tmpl w:val="42341F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28"/>
    <w:rsid w:val="00011DE9"/>
    <w:rsid w:val="0004632B"/>
    <w:rsid w:val="00082093"/>
    <w:rsid w:val="000D3BC5"/>
    <w:rsid w:val="000D4F94"/>
    <w:rsid w:val="000F4F4D"/>
    <w:rsid w:val="0011309F"/>
    <w:rsid w:val="00115204"/>
    <w:rsid w:val="001332C1"/>
    <w:rsid w:val="00196BE5"/>
    <w:rsid w:val="001A2F4A"/>
    <w:rsid w:val="001A6E92"/>
    <w:rsid w:val="001E12DC"/>
    <w:rsid w:val="001E35BD"/>
    <w:rsid w:val="00205A79"/>
    <w:rsid w:val="002B6864"/>
    <w:rsid w:val="002C6187"/>
    <w:rsid w:val="00331E3C"/>
    <w:rsid w:val="00360118"/>
    <w:rsid w:val="00375117"/>
    <w:rsid w:val="003B55CE"/>
    <w:rsid w:val="003E686E"/>
    <w:rsid w:val="00433BF1"/>
    <w:rsid w:val="00451544"/>
    <w:rsid w:val="00496A0A"/>
    <w:rsid w:val="004D6732"/>
    <w:rsid w:val="00507E5A"/>
    <w:rsid w:val="00553B81"/>
    <w:rsid w:val="0059007E"/>
    <w:rsid w:val="0059293A"/>
    <w:rsid w:val="00596621"/>
    <w:rsid w:val="00603B35"/>
    <w:rsid w:val="00652C4E"/>
    <w:rsid w:val="00656DDF"/>
    <w:rsid w:val="006A7637"/>
    <w:rsid w:val="006B3FB2"/>
    <w:rsid w:val="0073109F"/>
    <w:rsid w:val="007A3480"/>
    <w:rsid w:val="007B5308"/>
    <w:rsid w:val="007D2377"/>
    <w:rsid w:val="008050D8"/>
    <w:rsid w:val="00805B7D"/>
    <w:rsid w:val="00806F2E"/>
    <w:rsid w:val="00817C4A"/>
    <w:rsid w:val="00866FA7"/>
    <w:rsid w:val="00896BF7"/>
    <w:rsid w:val="0092454E"/>
    <w:rsid w:val="009257D4"/>
    <w:rsid w:val="00940412"/>
    <w:rsid w:val="00954C43"/>
    <w:rsid w:val="0095739F"/>
    <w:rsid w:val="00994435"/>
    <w:rsid w:val="009B38CF"/>
    <w:rsid w:val="009E11CF"/>
    <w:rsid w:val="009F5D0E"/>
    <w:rsid w:val="00A11A34"/>
    <w:rsid w:val="00A134D1"/>
    <w:rsid w:val="00A25FD8"/>
    <w:rsid w:val="00A72386"/>
    <w:rsid w:val="00A75728"/>
    <w:rsid w:val="00A80D8C"/>
    <w:rsid w:val="00AF36A2"/>
    <w:rsid w:val="00B176CB"/>
    <w:rsid w:val="00B22D0D"/>
    <w:rsid w:val="00B30B54"/>
    <w:rsid w:val="00B31779"/>
    <w:rsid w:val="00B468E3"/>
    <w:rsid w:val="00BE3982"/>
    <w:rsid w:val="00C33574"/>
    <w:rsid w:val="00C455E0"/>
    <w:rsid w:val="00C47E29"/>
    <w:rsid w:val="00C6453C"/>
    <w:rsid w:val="00CA2F2E"/>
    <w:rsid w:val="00CD5E8B"/>
    <w:rsid w:val="00D1452B"/>
    <w:rsid w:val="00D14BD7"/>
    <w:rsid w:val="00D26FC7"/>
    <w:rsid w:val="00D36859"/>
    <w:rsid w:val="00D424A6"/>
    <w:rsid w:val="00D82957"/>
    <w:rsid w:val="00D94F53"/>
    <w:rsid w:val="00DD29B4"/>
    <w:rsid w:val="00DF5214"/>
    <w:rsid w:val="00E16369"/>
    <w:rsid w:val="00E46DE9"/>
    <w:rsid w:val="00E9452F"/>
    <w:rsid w:val="00EA6B6C"/>
    <w:rsid w:val="00ED242C"/>
    <w:rsid w:val="00F31AE5"/>
    <w:rsid w:val="00F33C43"/>
    <w:rsid w:val="00F674E2"/>
    <w:rsid w:val="00F906F5"/>
    <w:rsid w:val="00FA3DFC"/>
    <w:rsid w:val="00FD2E48"/>
    <w:rsid w:val="00FE4DA6"/>
    <w:rsid w:val="00FF2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94C12"/>
  <w15:docId w15:val="{76450A21-3115-4C5F-86EE-1EB4002C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C1"/>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1Arialnarrow">
    <w:name w:val="Heading 1 Arial narrow"/>
    <w:basedOn w:val="Normal"/>
    <w:uiPriority w:val="99"/>
    <w:rsid w:val="00A134D1"/>
    <w:pPr>
      <w:tabs>
        <w:tab w:val="left" w:pos="90"/>
      </w:tabs>
      <w:ind w:left="90"/>
      <w:jc w:val="both"/>
    </w:pPr>
    <w:rPr>
      <w:rFonts w:ascii="Arial Narrow" w:hAnsi="Arial Narrow" w:cs="Arial Narrow"/>
    </w:rPr>
  </w:style>
  <w:style w:type="character" w:styleId="Hiperveza">
    <w:name w:val="Hyperlink"/>
    <w:basedOn w:val="Zadanifontodlomka"/>
    <w:uiPriority w:val="99"/>
    <w:unhideWhenUsed/>
    <w:rsid w:val="00D1452B"/>
    <w:rPr>
      <w:color w:val="0000FF" w:themeColor="hyperlink"/>
      <w:u w:val="single"/>
    </w:rPr>
  </w:style>
  <w:style w:type="paragraph" w:styleId="Odlomakpopisa">
    <w:name w:val="List Paragraph"/>
    <w:basedOn w:val="Normal"/>
    <w:uiPriority w:val="34"/>
    <w:qFormat/>
    <w:rsid w:val="007A3480"/>
    <w:pPr>
      <w:ind w:left="720"/>
      <w:contextualSpacing/>
    </w:pPr>
  </w:style>
  <w:style w:type="paragraph" w:styleId="Tekstbalonia">
    <w:name w:val="Balloon Text"/>
    <w:basedOn w:val="Normal"/>
    <w:link w:val="TekstbaloniaChar"/>
    <w:uiPriority w:val="99"/>
    <w:semiHidden/>
    <w:unhideWhenUsed/>
    <w:rsid w:val="00652C4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2C4E"/>
    <w:rPr>
      <w:rFonts w:ascii="Segoe UI" w:hAnsi="Segoe UI" w:cs="Segoe UI"/>
      <w:sz w:val="18"/>
      <w:szCs w:val="18"/>
    </w:rPr>
  </w:style>
  <w:style w:type="character" w:customStyle="1" w:styleId="Nerijeenospominjanje1">
    <w:name w:val="Neriješeno spominjanje1"/>
    <w:basedOn w:val="Zadanifontodlomka"/>
    <w:uiPriority w:val="99"/>
    <w:semiHidden/>
    <w:unhideWhenUsed/>
    <w:rsid w:val="00A80D8C"/>
    <w:rPr>
      <w:color w:val="605E5C"/>
      <w:shd w:val="clear" w:color="auto" w:fill="E1DFDD"/>
    </w:rPr>
  </w:style>
  <w:style w:type="character" w:styleId="Referencakomentara">
    <w:name w:val="annotation reference"/>
    <w:basedOn w:val="Zadanifontodlomka"/>
    <w:uiPriority w:val="99"/>
    <w:semiHidden/>
    <w:unhideWhenUsed/>
    <w:rsid w:val="00F31AE5"/>
    <w:rPr>
      <w:sz w:val="16"/>
      <w:szCs w:val="16"/>
    </w:rPr>
  </w:style>
  <w:style w:type="paragraph" w:styleId="Tekstkomentara">
    <w:name w:val="annotation text"/>
    <w:basedOn w:val="Normal"/>
    <w:link w:val="TekstkomentaraChar"/>
    <w:uiPriority w:val="99"/>
    <w:semiHidden/>
    <w:unhideWhenUsed/>
    <w:rsid w:val="00F31AE5"/>
    <w:rPr>
      <w:sz w:val="20"/>
      <w:szCs w:val="20"/>
    </w:rPr>
  </w:style>
  <w:style w:type="character" w:customStyle="1" w:styleId="TekstkomentaraChar">
    <w:name w:val="Tekst komentara Char"/>
    <w:basedOn w:val="Zadanifontodlomka"/>
    <w:link w:val="Tekstkomentara"/>
    <w:uiPriority w:val="99"/>
    <w:semiHidden/>
    <w:rsid w:val="00F31AE5"/>
    <w:rPr>
      <w:sz w:val="20"/>
      <w:szCs w:val="20"/>
    </w:rPr>
  </w:style>
  <w:style w:type="paragraph" w:styleId="Predmetkomentara">
    <w:name w:val="annotation subject"/>
    <w:basedOn w:val="Tekstkomentara"/>
    <w:next w:val="Tekstkomentara"/>
    <w:link w:val="PredmetkomentaraChar"/>
    <w:uiPriority w:val="99"/>
    <w:semiHidden/>
    <w:unhideWhenUsed/>
    <w:rsid w:val="00F31AE5"/>
    <w:rPr>
      <w:b/>
      <w:bCs/>
    </w:rPr>
  </w:style>
  <w:style w:type="character" w:customStyle="1" w:styleId="PredmetkomentaraChar">
    <w:name w:val="Predmet komentara Char"/>
    <w:basedOn w:val="TekstkomentaraChar"/>
    <w:link w:val="Predmetkomentara"/>
    <w:uiPriority w:val="99"/>
    <w:semiHidden/>
    <w:rsid w:val="00F31A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9410">
      <w:bodyDiv w:val="1"/>
      <w:marLeft w:val="0"/>
      <w:marRight w:val="0"/>
      <w:marTop w:val="0"/>
      <w:marBottom w:val="0"/>
      <w:divBdr>
        <w:top w:val="none" w:sz="0" w:space="0" w:color="auto"/>
        <w:left w:val="none" w:sz="0" w:space="0" w:color="auto"/>
        <w:bottom w:val="none" w:sz="0" w:space="0" w:color="auto"/>
        <w:right w:val="none" w:sz="0" w:space="0" w:color="auto"/>
      </w:divBdr>
      <w:divsChild>
        <w:div w:id="1987660280">
          <w:marLeft w:val="450"/>
          <w:marRight w:val="0"/>
          <w:marTop w:val="0"/>
          <w:marBottom w:val="0"/>
          <w:divBdr>
            <w:top w:val="none" w:sz="0" w:space="0" w:color="auto"/>
            <w:left w:val="none" w:sz="0" w:space="0" w:color="auto"/>
            <w:bottom w:val="none" w:sz="0" w:space="0" w:color="auto"/>
            <w:right w:val="none" w:sz="0" w:space="0" w:color="auto"/>
          </w:divBdr>
          <w:divsChild>
            <w:div w:id="1798454319">
              <w:marLeft w:val="0"/>
              <w:marRight w:val="0"/>
              <w:marTop w:val="0"/>
              <w:marBottom w:val="0"/>
              <w:divBdr>
                <w:top w:val="none" w:sz="0" w:space="0" w:color="auto"/>
                <w:left w:val="none" w:sz="0" w:space="0" w:color="auto"/>
                <w:bottom w:val="none" w:sz="0" w:space="0" w:color="auto"/>
                <w:right w:val="none" w:sz="0" w:space="0" w:color="auto"/>
              </w:divBdr>
            </w:div>
          </w:divsChild>
        </w:div>
        <w:div w:id="501316647">
          <w:marLeft w:val="0"/>
          <w:marRight w:val="0"/>
          <w:marTop w:val="0"/>
          <w:marBottom w:val="0"/>
          <w:divBdr>
            <w:top w:val="none" w:sz="0" w:space="0" w:color="auto"/>
            <w:left w:val="none" w:sz="0" w:space="0" w:color="auto"/>
            <w:bottom w:val="none" w:sz="0" w:space="0" w:color="auto"/>
            <w:right w:val="none" w:sz="0" w:space="0" w:color="auto"/>
          </w:divBdr>
        </w:div>
      </w:divsChild>
    </w:div>
    <w:div w:id="980960960">
      <w:bodyDiv w:val="1"/>
      <w:marLeft w:val="0"/>
      <w:marRight w:val="0"/>
      <w:marTop w:val="0"/>
      <w:marBottom w:val="0"/>
      <w:divBdr>
        <w:top w:val="none" w:sz="0" w:space="0" w:color="auto"/>
        <w:left w:val="none" w:sz="0" w:space="0" w:color="auto"/>
        <w:bottom w:val="none" w:sz="0" w:space="0" w:color="auto"/>
        <w:right w:val="none" w:sz="0" w:space="0" w:color="auto"/>
      </w:divBdr>
    </w:div>
    <w:div w:id="17114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s://branitelji.gov.hr/UserDocsImages/NG/12%20Prosinac/Zapo&#353;ljavanje/POPIS%20DOKAZA%20ZA%20OSTVARIVANJE%20PRAVA%20PRI%20ZAPO&#352;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640</Words>
  <Characters>3654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Pučko otvoreno učilište Koprivnica, Starogradska 1, na osnovi članka 36</vt:lpstr>
      <vt:lpstr>Pučko otvoreno učilište Koprivnica, Starogradska 1, na osnovi članka 36</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Pučko otvoreno učilište Koprivnica, Starogradska 1, na osnovi članka 36</dc:title>
  <dc:subject/>
  <dc:creator>Irena</dc:creator>
  <cp:keywords/>
  <dc:description/>
  <cp:lastModifiedBy>Krešimir Štefanić</cp:lastModifiedBy>
  <cp:revision>16</cp:revision>
  <cp:lastPrinted>2019-07-03T11:52:00Z</cp:lastPrinted>
  <dcterms:created xsi:type="dcterms:W3CDTF">2019-04-11T07:05:00Z</dcterms:created>
  <dcterms:modified xsi:type="dcterms:W3CDTF">2019-07-04T06:28:00Z</dcterms:modified>
</cp:coreProperties>
</file>